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1D3C" w14:textId="0DC88B1C" w:rsidR="005C76FE" w:rsidRDefault="004C0BFF" w:rsidP="005C76FE">
      <w:pPr>
        <w:jc w:val="center"/>
        <w:rPr>
          <w:rFonts w:ascii="Times New Roman" w:hAnsi="Times New Roman" w:cs="Times New Roman"/>
          <w:b/>
          <w:sz w:val="28"/>
        </w:rPr>
      </w:pPr>
      <w:r>
        <w:rPr>
          <w:rFonts w:ascii="Times New Roman" w:hAnsi="Times New Roman" w:cs="Times New Roman"/>
          <w:b/>
          <w:sz w:val="28"/>
        </w:rPr>
        <w:t xml:space="preserve">Rainier </w:t>
      </w:r>
      <w:r w:rsidR="005C76FE">
        <w:rPr>
          <w:rFonts w:ascii="Times New Roman" w:hAnsi="Times New Roman" w:cs="Times New Roman"/>
          <w:b/>
          <w:sz w:val="28"/>
        </w:rPr>
        <w:t>Russet Cultural Management Recommendations</w:t>
      </w:r>
    </w:p>
    <w:p w14:paraId="1FF938A0" w14:textId="77777777" w:rsidR="00B75D6F" w:rsidRPr="001E3B14" w:rsidRDefault="005C76FE" w:rsidP="005C76FE">
      <w:pPr>
        <w:jc w:val="center"/>
        <w:rPr>
          <w:rFonts w:ascii="Times New Roman" w:hAnsi="Times New Roman" w:cs="Times New Roman"/>
          <w:b/>
          <w:sz w:val="28"/>
        </w:rPr>
      </w:pPr>
      <w:r>
        <w:rPr>
          <w:rFonts w:ascii="Times New Roman" w:hAnsi="Times New Roman" w:cs="Times New Roman"/>
          <w:b/>
          <w:sz w:val="28"/>
        </w:rPr>
        <w:t xml:space="preserve">for the </w:t>
      </w:r>
      <w:r w:rsidR="00B75D6F" w:rsidRPr="001E3B14">
        <w:rPr>
          <w:rFonts w:ascii="Times New Roman" w:hAnsi="Times New Roman" w:cs="Times New Roman"/>
          <w:b/>
          <w:sz w:val="28"/>
        </w:rPr>
        <w:t>Columbia Basin</w:t>
      </w:r>
      <w:r w:rsidR="006C67B9">
        <w:rPr>
          <w:rFonts w:ascii="Times New Roman" w:hAnsi="Times New Roman" w:cs="Times New Roman"/>
          <w:b/>
          <w:sz w:val="28"/>
        </w:rPr>
        <w:t xml:space="preserve"> of WA and OR</w:t>
      </w:r>
      <w:r w:rsidR="00B75D6F" w:rsidRPr="001E3B14">
        <w:rPr>
          <w:rFonts w:ascii="Times New Roman" w:hAnsi="Times New Roman" w:cs="Times New Roman"/>
          <w:b/>
          <w:sz w:val="28"/>
        </w:rPr>
        <w:t xml:space="preserve"> </w:t>
      </w:r>
    </w:p>
    <w:p w14:paraId="36FE23F3" w14:textId="5F1BEF9F" w:rsidR="00B75D6F" w:rsidRPr="001E3B14" w:rsidRDefault="004C0BFF" w:rsidP="00B75D6F">
      <w:pPr>
        <w:jc w:val="center"/>
        <w:rPr>
          <w:rFonts w:ascii="Times New Roman" w:hAnsi="Times New Roman" w:cs="Times New Roman"/>
          <w:szCs w:val="28"/>
        </w:rPr>
      </w:pPr>
      <w:r>
        <w:rPr>
          <w:rFonts w:ascii="Times New Roman" w:hAnsi="Times New Roman" w:cs="Times New Roman"/>
          <w:szCs w:val="28"/>
        </w:rPr>
        <w:t>June</w:t>
      </w:r>
      <w:r w:rsidR="00B75D6F" w:rsidRPr="001E3B14">
        <w:rPr>
          <w:rFonts w:ascii="Times New Roman" w:hAnsi="Times New Roman" w:cs="Times New Roman"/>
          <w:szCs w:val="28"/>
        </w:rPr>
        <w:t xml:space="preserve"> 20</w:t>
      </w:r>
      <w:r>
        <w:rPr>
          <w:rFonts w:ascii="Times New Roman" w:hAnsi="Times New Roman" w:cs="Times New Roman"/>
          <w:szCs w:val="28"/>
        </w:rPr>
        <w:t>23</w:t>
      </w:r>
      <w:r w:rsidR="00B75D6F" w:rsidRPr="001E3B14">
        <w:rPr>
          <w:rFonts w:ascii="Times New Roman" w:hAnsi="Times New Roman" w:cs="Times New Roman"/>
          <w:szCs w:val="28"/>
        </w:rPr>
        <w:t xml:space="preserve">        MJ Pavek</w:t>
      </w:r>
      <w:r>
        <w:rPr>
          <w:rFonts w:ascii="Times New Roman" w:hAnsi="Times New Roman" w:cs="Times New Roman"/>
          <w:szCs w:val="28"/>
        </w:rPr>
        <w:t xml:space="preserve"> and</w:t>
      </w:r>
      <w:r w:rsidR="00940259">
        <w:rPr>
          <w:rFonts w:ascii="Times New Roman" w:hAnsi="Times New Roman" w:cs="Times New Roman"/>
          <w:szCs w:val="28"/>
        </w:rPr>
        <w:t xml:space="preserve"> ZJ Holden</w:t>
      </w:r>
      <w:r w:rsidR="00B75D6F" w:rsidRPr="001E3B14">
        <w:rPr>
          <w:rFonts w:ascii="Times New Roman" w:hAnsi="Times New Roman" w:cs="Times New Roman"/>
          <w:szCs w:val="28"/>
        </w:rPr>
        <w:t xml:space="preserve"> - WSU</w:t>
      </w:r>
    </w:p>
    <w:p w14:paraId="4EB5E23D" w14:textId="77777777" w:rsidR="00B75D6F" w:rsidRPr="001E3B14" w:rsidRDefault="00B75D6F" w:rsidP="00B75D6F">
      <w:pPr>
        <w:jc w:val="center"/>
        <w:rPr>
          <w:rFonts w:ascii="Times New Roman" w:hAnsi="Times New Roman" w:cs="Times New Roman"/>
          <w:i/>
          <w:sz w:val="22"/>
        </w:rPr>
      </w:pPr>
      <w:r w:rsidRPr="001E3B14">
        <w:rPr>
          <w:rFonts w:ascii="Times New Roman" w:hAnsi="Times New Roman" w:cs="Times New Roman"/>
          <w:i/>
          <w:sz w:val="22"/>
        </w:rPr>
        <w:t>Disclaimer:  This may change slightly in near future as research and grower feedback increases.</w:t>
      </w:r>
    </w:p>
    <w:p w14:paraId="32B52A82" w14:textId="77777777" w:rsidR="00B75D6F" w:rsidRPr="004D0975" w:rsidRDefault="00B75D6F" w:rsidP="00B75D6F">
      <w:pPr>
        <w:jc w:val="center"/>
        <w:rPr>
          <w:i/>
        </w:rPr>
      </w:pPr>
    </w:p>
    <w:p w14:paraId="6B2C89BA" w14:textId="1C96C58C" w:rsidR="001137E6" w:rsidRDefault="006C67B9" w:rsidP="001137E6">
      <w:pPr>
        <w:tabs>
          <w:tab w:val="left" w:pos="0"/>
        </w:tabs>
        <w:rPr>
          <w:rFonts w:ascii="Times New Roman" w:hAnsi="Times New Roman" w:cs="Times New Roman"/>
        </w:rPr>
      </w:pPr>
      <w:r w:rsidRPr="00A60639">
        <w:rPr>
          <w:rFonts w:ascii="Times New Roman" w:hAnsi="Times New Roman" w:cs="Times New Roman"/>
          <w:b/>
          <w:u w:val="single"/>
        </w:rPr>
        <w:t>Columbia Basin of WA and OR</w:t>
      </w:r>
      <w:r w:rsidR="00967046" w:rsidRPr="00A60639">
        <w:rPr>
          <w:rFonts w:ascii="Times New Roman" w:hAnsi="Times New Roman" w:cs="Times New Roman"/>
          <w:b/>
          <w:u w:val="single"/>
        </w:rPr>
        <w:t>:</w:t>
      </w:r>
      <w:r w:rsidR="00967046">
        <w:rPr>
          <w:rFonts w:ascii="Times New Roman" w:hAnsi="Times New Roman" w:cs="Times New Roman"/>
        </w:rPr>
        <w:t xml:space="preserve"> </w:t>
      </w:r>
      <w:r w:rsidR="004C0BFF">
        <w:rPr>
          <w:rFonts w:ascii="Times New Roman" w:hAnsi="Times New Roman" w:cs="Times New Roman"/>
        </w:rPr>
        <w:t>Rainier Russet</w:t>
      </w:r>
      <w:r w:rsidR="001137E6">
        <w:rPr>
          <w:rFonts w:ascii="Times New Roman" w:hAnsi="Times New Roman" w:cs="Times New Roman"/>
        </w:rPr>
        <w:t xml:space="preserve"> </w:t>
      </w:r>
      <w:r w:rsidR="001137E6" w:rsidRPr="001137E6">
        <w:rPr>
          <w:rFonts w:ascii="Times New Roman" w:hAnsi="Times New Roman" w:cs="Times New Roman"/>
        </w:rPr>
        <w:t>typically produces a large</w:t>
      </w:r>
      <w:r w:rsidR="00BA0F78">
        <w:rPr>
          <w:rFonts w:ascii="Times New Roman" w:hAnsi="Times New Roman" w:cs="Times New Roman"/>
        </w:rPr>
        <w:t>r</w:t>
      </w:r>
      <w:r w:rsidR="001137E6" w:rsidRPr="001137E6">
        <w:rPr>
          <w:rFonts w:ascii="Times New Roman" w:hAnsi="Times New Roman" w:cs="Times New Roman"/>
        </w:rPr>
        <w:t xml:space="preserve"> tuber size profile</w:t>
      </w:r>
      <w:r w:rsidR="006077A0">
        <w:rPr>
          <w:rFonts w:ascii="Times New Roman" w:hAnsi="Times New Roman" w:cs="Times New Roman"/>
        </w:rPr>
        <w:t xml:space="preserve"> than</w:t>
      </w:r>
      <w:r w:rsidR="001137E6" w:rsidRPr="001137E6">
        <w:rPr>
          <w:rFonts w:ascii="Times New Roman" w:hAnsi="Times New Roman" w:cs="Times New Roman"/>
        </w:rPr>
        <w:t xml:space="preserve"> Ranger Russet</w:t>
      </w:r>
      <w:r w:rsidR="006077A0">
        <w:rPr>
          <w:rFonts w:ascii="Times New Roman" w:hAnsi="Times New Roman" w:cs="Times New Roman"/>
        </w:rPr>
        <w:t>,</w:t>
      </w:r>
      <w:r w:rsidR="001137E6" w:rsidRPr="001137E6">
        <w:rPr>
          <w:rFonts w:ascii="Times New Roman" w:hAnsi="Times New Roman" w:cs="Times New Roman"/>
        </w:rPr>
        <w:t xml:space="preserve"> Russet Burbank and Russet Norkotah</w:t>
      </w:r>
      <w:r w:rsidR="001137E6">
        <w:rPr>
          <w:rFonts w:ascii="Times New Roman" w:hAnsi="Times New Roman" w:cs="Times New Roman"/>
        </w:rPr>
        <w:t>.</w:t>
      </w:r>
      <w:r w:rsidR="001137E6" w:rsidRPr="001137E6">
        <w:rPr>
          <w:rFonts w:ascii="Times New Roman" w:hAnsi="Times New Roman" w:cs="Times New Roman"/>
        </w:rPr>
        <w:t xml:space="preserve"> </w:t>
      </w:r>
      <w:r w:rsidR="00C5674C">
        <w:rPr>
          <w:rFonts w:ascii="Times New Roman" w:hAnsi="Times New Roman" w:cs="Times New Roman"/>
        </w:rPr>
        <w:t>Rainier Russet</w:t>
      </w:r>
      <w:r w:rsidR="001137E6" w:rsidRPr="001137E6">
        <w:rPr>
          <w:rFonts w:ascii="Times New Roman" w:hAnsi="Times New Roman" w:cs="Times New Roman"/>
        </w:rPr>
        <w:t xml:space="preserve"> tends to produce </w:t>
      </w:r>
      <w:r w:rsidR="00AF0599">
        <w:rPr>
          <w:rFonts w:ascii="Times New Roman" w:hAnsi="Times New Roman" w:cs="Times New Roman"/>
        </w:rPr>
        <w:t xml:space="preserve">fewer </w:t>
      </w:r>
      <w:r w:rsidR="001137E6" w:rsidRPr="001137E6">
        <w:rPr>
          <w:rFonts w:ascii="Times New Roman" w:hAnsi="Times New Roman" w:cs="Times New Roman"/>
        </w:rPr>
        <w:t>tubers per plant (</w:t>
      </w:r>
      <w:r w:rsidR="003C1039">
        <w:rPr>
          <w:rFonts w:ascii="Times New Roman" w:hAnsi="Times New Roman" w:cs="Times New Roman"/>
        </w:rPr>
        <w:t>4.8 vs. 7.8</w:t>
      </w:r>
      <w:r w:rsidR="001137E6" w:rsidRPr="001137E6">
        <w:rPr>
          <w:rFonts w:ascii="Times New Roman" w:hAnsi="Times New Roman" w:cs="Times New Roman"/>
        </w:rPr>
        <w:t xml:space="preserve">) than the same three varieties listed above. </w:t>
      </w:r>
      <w:r w:rsidR="00C148FC">
        <w:rPr>
          <w:rFonts w:ascii="Times New Roman" w:hAnsi="Times New Roman" w:cs="Times New Roman"/>
        </w:rPr>
        <w:t xml:space="preserve">Recommended seed-piece depth is 7-8 inches from top of hill to top of seed piece, after all post-planting tillage is finished. </w:t>
      </w:r>
      <w:proofErr w:type="gramStart"/>
      <w:r w:rsidR="00C148FC">
        <w:rPr>
          <w:rFonts w:ascii="Times New Roman" w:hAnsi="Times New Roman" w:cs="Times New Roman"/>
        </w:rPr>
        <w:t>Similar to</w:t>
      </w:r>
      <w:proofErr w:type="gramEnd"/>
      <w:r w:rsidR="00C148FC">
        <w:rPr>
          <w:rFonts w:ascii="Times New Roman" w:hAnsi="Times New Roman" w:cs="Times New Roman"/>
        </w:rPr>
        <w:t xml:space="preserve"> most varieties grown in the Columbia Basin, </w:t>
      </w:r>
      <w:r w:rsidR="003C1039">
        <w:rPr>
          <w:rFonts w:ascii="Times New Roman" w:hAnsi="Times New Roman" w:cs="Times New Roman"/>
        </w:rPr>
        <w:t>Ra</w:t>
      </w:r>
      <w:r w:rsidR="00561B7D">
        <w:rPr>
          <w:rFonts w:ascii="Times New Roman" w:hAnsi="Times New Roman" w:cs="Times New Roman"/>
        </w:rPr>
        <w:t>inier</w:t>
      </w:r>
      <w:r w:rsidR="003C1039">
        <w:rPr>
          <w:rFonts w:ascii="Times New Roman" w:hAnsi="Times New Roman" w:cs="Times New Roman"/>
        </w:rPr>
        <w:t xml:space="preserve"> Russet</w:t>
      </w:r>
      <w:r w:rsidR="00C148FC">
        <w:rPr>
          <w:rFonts w:ascii="Times New Roman" w:hAnsi="Times New Roman" w:cs="Times New Roman"/>
        </w:rPr>
        <w:t xml:space="preserve"> will produce up to 6% more net revenue when planted into 32-inch rows </w:t>
      </w:r>
      <w:r w:rsidR="004C029C">
        <w:rPr>
          <w:rFonts w:ascii="Times New Roman" w:hAnsi="Times New Roman" w:cs="Times New Roman"/>
        </w:rPr>
        <w:t xml:space="preserve">versus </w:t>
      </w:r>
      <w:r w:rsidR="00C148FC">
        <w:rPr>
          <w:rFonts w:ascii="Times New Roman" w:hAnsi="Times New Roman" w:cs="Times New Roman"/>
        </w:rPr>
        <w:t xml:space="preserve">34-inch rows.  </w:t>
      </w:r>
    </w:p>
    <w:p w14:paraId="26AC8FDF" w14:textId="77777777" w:rsidR="001137E6" w:rsidRDefault="001137E6" w:rsidP="001137E6">
      <w:pPr>
        <w:tabs>
          <w:tab w:val="left" w:pos="0"/>
        </w:tabs>
        <w:rPr>
          <w:rFonts w:ascii="Times New Roman" w:hAnsi="Times New Roman" w:cs="Times New Roman"/>
        </w:rPr>
      </w:pPr>
    </w:p>
    <w:p w14:paraId="451815AF" w14:textId="77777777" w:rsidR="004144C1" w:rsidRPr="00A60639" w:rsidRDefault="004144C1" w:rsidP="004144C1">
      <w:pPr>
        <w:tabs>
          <w:tab w:val="left" w:pos="0"/>
        </w:tabs>
        <w:rPr>
          <w:rFonts w:ascii="Times New Roman" w:hAnsi="Times New Roman" w:cs="Times New Roman"/>
          <w:u w:val="single"/>
        </w:rPr>
      </w:pPr>
      <w:r w:rsidRPr="00A60639">
        <w:rPr>
          <w:rFonts w:ascii="Times New Roman" w:hAnsi="Times New Roman" w:cs="Times New Roman"/>
          <w:u w:val="single"/>
        </w:rPr>
        <w:t>Early Harvest Production – Fresh and Process Markets:</w:t>
      </w:r>
    </w:p>
    <w:p w14:paraId="4804B2D7" w14:textId="23D35BE3" w:rsidR="004144C1" w:rsidRPr="001137E6" w:rsidRDefault="00C5674C" w:rsidP="004144C1">
      <w:pPr>
        <w:tabs>
          <w:tab w:val="left" w:pos="0"/>
        </w:tabs>
        <w:rPr>
          <w:rFonts w:ascii="Times New Roman" w:hAnsi="Times New Roman" w:cs="Times New Roman"/>
        </w:rPr>
      </w:pPr>
      <w:r>
        <w:rPr>
          <w:rFonts w:ascii="Times New Roman" w:hAnsi="Times New Roman" w:cs="Times New Roman"/>
        </w:rPr>
        <w:t>Rainier Russet</w:t>
      </w:r>
      <w:r w:rsidR="004144C1" w:rsidRPr="004144C1">
        <w:rPr>
          <w:rFonts w:ascii="Times New Roman" w:hAnsi="Times New Roman" w:cs="Times New Roman"/>
        </w:rPr>
        <w:t xml:space="preserve"> is</w:t>
      </w:r>
      <w:r w:rsidR="004668A3">
        <w:rPr>
          <w:rFonts w:ascii="Times New Roman" w:hAnsi="Times New Roman" w:cs="Times New Roman"/>
        </w:rPr>
        <w:t xml:space="preserve"> typically</w:t>
      </w:r>
      <w:r w:rsidR="004144C1" w:rsidRPr="004144C1">
        <w:rPr>
          <w:rFonts w:ascii="Times New Roman" w:hAnsi="Times New Roman" w:cs="Times New Roman"/>
        </w:rPr>
        <w:t xml:space="preserve"> </w:t>
      </w:r>
      <w:r w:rsidR="004668A3">
        <w:rPr>
          <w:rFonts w:ascii="Times New Roman" w:hAnsi="Times New Roman" w:cs="Times New Roman"/>
        </w:rPr>
        <w:t>a medium</w:t>
      </w:r>
      <w:r w:rsidR="004144C1" w:rsidRPr="004144C1">
        <w:rPr>
          <w:rFonts w:ascii="Times New Roman" w:hAnsi="Times New Roman" w:cs="Times New Roman"/>
        </w:rPr>
        <w:t>-maturing variety</w:t>
      </w:r>
      <w:r w:rsidR="004A3C55">
        <w:rPr>
          <w:rFonts w:ascii="Times New Roman" w:hAnsi="Times New Roman" w:cs="Times New Roman"/>
        </w:rPr>
        <w:t xml:space="preserve"> when grown</w:t>
      </w:r>
      <w:r w:rsidR="004668A3">
        <w:rPr>
          <w:rFonts w:ascii="Times New Roman" w:hAnsi="Times New Roman" w:cs="Times New Roman"/>
        </w:rPr>
        <w:t xml:space="preserve"> </w:t>
      </w:r>
      <w:r w:rsidR="00D26E0E">
        <w:rPr>
          <w:rFonts w:ascii="Times New Roman" w:hAnsi="Times New Roman" w:cs="Times New Roman"/>
        </w:rPr>
        <w:t xml:space="preserve">in the Columbia Basin of WA and OR </w:t>
      </w:r>
      <w:r w:rsidR="004668A3">
        <w:rPr>
          <w:rFonts w:ascii="Times New Roman" w:hAnsi="Times New Roman" w:cs="Times New Roman"/>
        </w:rPr>
        <w:t>(&lt;120 days after planting)</w:t>
      </w:r>
      <w:r w:rsidR="00D26E0E">
        <w:rPr>
          <w:rFonts w:ascii="Times New Roman" w:hAnsi="Times New Roman" w:cs="Times New Roman"/>
        </w:rPr>
        <w:t>.</w:t>
      </w:r>
      <w:r w:rsidR="004A3C55">
        <w:rPr>
          <w:rFonts w:ascii="Times New Roman" w:hAnsi="Times New Roman" w:cs="Times New Roman"/>
        </w:rPr>
        <w:t xml:space="preserve"> I</w:t>
      </w:r>
      <w:r w:rsidR="004144C1" w:rsidRPr="004144C1">
        <w:rPr>
          <w:rFonts w:ascii="Times New Roman" w:hAnsi="Times New Roman" w:cs="Times New Roman"/>
        </w:rPr>
        <w:t>t c</w:t>
      </w:r>
      <w:r w:rsidR="004A3C55">
        <w:rPr>
          <w:rFonts w:ascii="Times New Roman" w:hAnsi="Times New Roman" w:cs="Times New Roman"/>
        </w:rPr>
        <w:t>an</w:t>
      </w:r>
      <w:r w:rsidR="004144C1" w:rsidRPr="004144C1">
        <w:rPr>
          <w:rFonts w:ascii="Times New Roman" w:hAnsi="Times New Roman" w:cs="Times New Roman"/>
        </w:rPr>
        <w:t xml:space="preserve"> be grown for an early-to mid-season harvest, especially if the vines </w:t>
      </w:r>
      <w:r w:rsidR="0046391F">
        <w:rPr>
          <w:rFonts w:ascii="Times New Roman" w:hAnsi="Times New Roman" w:cs="Times New Roman"/>
        </w:rPr>
        <w:t>are</w:t>
      </w:r>
      <w:r w:rsidR="004144C1" w:rsidRPr="004144C1">
        <w:rPr>
          <w:rFonts w:ascii="Times New Roman" w:hAnsi="Times New Roman" w:cs="Times New Roman"/>
        </w:rPr>
        <w:t xml:space="preserve"> removed prior to natural maturity. For an early-</w:t>
      </w:r>
      <w:r w:rsidR="004144C1">
        <w:rPr>
          <w:rFonts w:ascii="Times New Roman" w:hAnsi="Times New Roman" w:cs="Times New Roman"/>
        </w:rPr>
        <w:t xml:space="preserve"> </w:t>
      </w:r>
      <w:r w:rsidR="004144C1" w:rsidRPr="004144C1">
        <w:rPr>
          <w:rFonts w:ascii="Times New Roman" w:hAnsi="Times New Roman" w:cs="Times New Roman"/>
        </w:rPr>
        <w:t xml:space="preserve">to mid-season harvest between mid-July and mid-August, (100-120 days after planting (DAP)), seed pieces should be spaced approximately </w:t>
      </w:r>
      <w:r w:rsidR="006C7260">
        <w:rPr>
          <w:rFonts w:ascii="Times New Roman" w:hAnsi="Times New Roman" w:cs="Times New Roman"/>
        </w:rPr>
        <w:t>8-10</w:t>
      </w:r>
      <w:r w:rsidR="004144C1" w:rsidRPr="004144C1">
        <w:rPr>
          <w:rFonts w:ascii="Times New Roman" w:hAnsi="Times New Roman" w:cs="Times New Roman"/>
        </w:rPr>
        <w:t xml:space="preserve"> </w:t>
      </w:r>
      <w:r w:rsidR="004144C1">
        <w:rPr>
          <w:rFonts w:ascii="Times New Roman" w:hAnsi="Times New Roman" w:cs="Times New Roman"/>
        </w:rPr>
        <w:t>in</w:t>
      </w:r>
      <w:r w:rsidR="00175833">
        <w:rPr>
          <w:rFonts w:ascii="Times New Roman" w:hAnsi="Times New Roman" w:cs="Times New Roman"/>
        </w:rPr>
        <w:t>ches</w:t>
      </w:r>
      <w:r w:rsidR="004144C1" w:rsidRPr="004144C1">
        <w:rPr>
          <w:rFonts w:ascii="Times New Roman" w:hAnsi="Times New Roman" w:cs="Times New Roman"/>
        </w:rPr>
        <w:t xml:space="preserve"> apart in-row. Total seasonal N applications should be </w:t>
      </w:r>
      <w:r w:rsidR="00794E1F">
        <w:rPr>
          <w:rFonts w:ascii="Times New Roman" w:hAnsi="Times New Roman" w:cs="Times New Roman"/>
        </w:rPr>
        <w:t>250-280</w:t>
      </w:r>
      <w:r w:rsidR="004144C1">
        <w:rPr>
          <w:rFonts w:ascii="Times New Roman" w:hAnsi="Times New Roman" w:cs="Times New Roman"/>
        </w:rPr>
        <w:t xml:space="preserve"> lbs/A</w:t>
      </w:r>
      <w:r w:rsidR="004144C1" w:rsidRPr="004144C1">
        <w:rPr>
          <w:rFonts w:ascii="Times New Roman" w:hAnsi="Times New Roman" w:cs="Times New Roman"/>
        </w:rPr>
        <w:t xml:space="preserve">, including pre-plant and residual inorganic soil N (NO3-N plus NH4-N). </w:t>
      </w:r>
      <w:r w:rsidR="004144C1">
        <w:rPr>
          <w:rFonts w:ascii="Times New Roman" w:hAnsi="Times New Roman" w:cs="Times New Roman"/>
        </w:rPr>
        <w:t>See also “Nitrogen Management” section and figures below.</w:t>
      </w:r>
    </w:p>
    <w:p w14:paraId="774DBAE4" w14:textId="77777777" w:rsidR="004144C1" w:rsidRDefault="004144C1" w:rsidP="004144C1">
      <w:pPr>
        <w:tabs>
          <w:tab w:val="left" w:pos="0"/>
        </w:tabs>
        <w:rPr>
          <w:rFonts w:ascii="Times New Roman" w:hAnsi="Times New Roman" w:cs="Times New Roman"/>
        </w:rPr>
      </w:pPr>
    </w:p>
    <w:p w14:paraId="7C07C665" w14:textId="77777777" w:rsidR="004144C1" w:rsidRPr="00A60639" w:rsidRDefault="004144C1" w:rsidP="004144C1">
      <w:pPr>
        <w:tabs>
          <w:tab w:val="left" w:pos="0"/>
        </w:tabs>
        <w:rPr>
          <w:rFonts w:ascii="Times New Roman" w:hAnsi="Times New Roman" w:cs="Times New Roman"/>
          <w:u w:val="single"/>
        </w:rPr>
      </w:pPr>
      <w:r w:rsidRPr="00A60639">
        <w:rPr>
          <w:rFonts w:ascii="Times New Roman" w:hAnsi="Times New Roman" w:cs="Times New Roman"/>
          <w:u w:val="single"/>
        </w:rPr>
        <w:t>Late Harvest (Full Season) Production – Fresh and Process Markets:</w:t>
      </w:r>
    </w:p>
    <w:p w14:paraId="5152FD69" w14:textId="2DEB0611" w:rsidR="004144C1" w:rsidRDefault="004144C1" w:rsidP="004144C1">
      <w:pPr>
        <w:tabs>
          <w:tab w:val="left" w:pos="0"/>
        </w:tabs>
        <w:rPr>
          <w:rFonts w:ascii="Times New Roman" w:hAnsi="Times New Roman" w:cs="Times New Roman"/>
        </w:rPr>
      </w:pPr>
      <w:r w:rsidRPr="001137E6">
        <w:rPr>
          <w:rFonts w:ascii="Times New Roman" w:hAnsi="Times New Roman" w:cs="Times New Roman"/>
        </w:rPr>
        <w:t xml:space="preserve">For full season growth with a harvest between mid-August and October (&gt;130 DAP), seed should be spaced </w:t>
      </w:r>
      <w:r w:rsidR="00794E1F">
        <w:rPr>
          <w:rFonts w:ascii="Times New Roman" w:hAnsi="Times New Roman" w:cs="Times New Roman"/>
        </w:rPr>
        <w:t>8</w:t>
      </w:r>
      <w:r>
        <w:rPr>
          <w:rFonts w:ascii="Times New Roman" w:hAnsi="Times New Roman" w:cs="Times New Roman"/>
        </w:rPr>
        <w:t xml:space="preserve"> inches</w:t>
      </w:r>
      <w:r w:rsidRPr="001137E6">
        <w:rPr>
          <w:rFonts w:ascii="Times New Roman" w:hAnsi="Times New Roman" w:cs="Times New Roman"/>
        </w:rPr>
        <w:t xml:space="preserve"> apart in-row. </w:t>
      </w:r>
      <w:r w:rsidR="00A60639" w:rsidRPr="004144C1">
        <w:rPr>
          <w:rFonts w:ascii="Times New Roman" w:hAnsi="Times New Roman" w:cs="Times New Roman"/>
        </w:rPr>
        <w:t xml:space="preserve">Total seasonal N applications should be </w:t>
      </w:r>
      <w:r w:rsidR="00E76817">
        <w:rPr>
          <w:rFonts w:ascii="Times New Roman" w:hAnsi="Times New Roman" w:cs="Times New Roman"/>
        </w:rPr>
        <w:t>300-325</w:t>
      </w:r>
      <w:r w:rsidR="00A60639">
        <w:rPr>
          <w:rFonts w:ascii="Times New Roman" w:hAnsi="Times New Roman" w:cs="Times New Roman"/>
        </w:rPr>
        <w:t xml:space="preserve"> lbs/A for fresh-market and 3</w:t>
      </w:r>
      <w:r w:rsidR="00E76817">
        <w:rPr>
          <w:rFonts w:ascii="Times New Roman" w:hAnsi="Times New Roman" w:cs="Times New Roman"/>
        </w:rPr>
        <w:t>25</w:t>
      </w:r>
      <w:r w:rsidR="00A60639">
        <w:rPr>
          <w:rFonts w:ascii="Times New Roman" w:hAnsi="Times New Roman" w:cs="Times New Roman"/>
        </w:rPr>
        <w:t>-350 lbs/A for process market</w:t>
      </w:r>
      <w:r w:rsidR="00A60639" w:rsidRPr="004144C1">
        <w:rPr>
          <w:rFonts w:ascii="Times New Roman" w:hAnsi="Times New Roman" w:cs="Times New Roman"/>
        </w:rPr>
        <w:t>, including pre-plant and residual inorganic soil N (NO3-N plus NH4-N).</w:t>
      </w:r>
      <w:r w:rsidR="00A60639">
        <w:rPr>
          <w:rFonts w:ascii="Times New Roman" w:hAnsi="Times New Roman" w:cs="Times New Roman"/>
        </w:rPr>
        <w:t xml:space="preserve"> </w:t>
      </w:r>
      <w:r>
        <w:rPr>
          <w:rFonts w:ascii="Times New Roman" w:hAnsi="Times New Roman" w:cs="Times New Roman"/>
        </w:rPr>
        <w:t>See also “Nitrogen Management” section and figures below.</w:t>
      </w:r>
    </w:p>
    <w:p w14:paraId="77D0948F" w14:textId="77777777" w:rsidR="00C7517F" w:rsidRDefault="00C7517F" w:rsidP="004144C1">
      <w:pPr>
        <w:tabs>
          <w:tab w:val="left" w:pos="0"/>
        </w:tabs>
        <w:rPr>
          <w:rFonts w:ascii="Times New Roman" w:hAnsi="Times New Roman" w:cs="Times New Roman"/>
        </w:rPr>
      </w:pPr>
    </w:p>
    <w:p w14:paraId="17E035FA" w14:textId="77777777" w:rsidR="00C7517F" w:rsidRPr="00C7517F" w:rsidRDefault="00C7517F" w:rsidP="00C7517F">
      <w:pPr>
        <w:rPr>
          <w:rFonts w:ascii="Times New Roman" w:hAnsi="Times New Roman" w:cs="Times New Roman"/>
          <w:u w:val="single"/>
        </w:rPr>
      </w:pPr>
      <w:r w:rsidRPr="00C7517F">
        <w:rPr>
          <w:rFonts w:ascii="Times New Roman" w:hAnsi="Times New Roman" w:cs="Times New Roman"/>
          <w:u w:val="single"/>
        </w:rPr>
        <w:t>Nitrogen Management</w:t>
      </w:r>
    </w:p>
    <w:p w14:paraId="0F836D66" w14:textId="77777777" w:rsidR="00C7517F" w:rsidRPr="00BA5FDB" w:rsidRDefault="00C7517F" w:rsidP="00C7517F">
      <w:pPr>
        <w:rPr>
          <w:rFonts w:ascii="Times New Roman" w:hAnsi="Times New Roman" w:cs="Times New Roman"/>
        </w:rPr>
      </w:pPr>
      <w:r w:rsidRPr="00BA5FDB">
        <w:rPr>
          <w:rFonts w:ascii="Times New Roman" w:hAnsi="Times New Roman" w:cs="Times New Roman"/>
        </w:rPr>
        <w:t xml:space="preserve">We recommend applying pre-plant or at-planting nitrogen so there is 125- to 150-lbs/A of available N (soil residual N + applied) in the root zone at emergence.  Petiole and soils during the growing season should be used as a guide, however, growers should strive to hit the season total N targets (Table 1). </w:t>
      </w:r>
      <w:r w:rsidRPr="00BA5FDB">
        <w:rPr>
          <w:rFonts w:ascii="Times New Roman" w:hAnsi="Times New Roman" w:cs="Times New Roman"/>
          <w:b/>
          <w:i/>
        </w:rPr>
        <w:t>Petiole values alone should not drive in-season nutrient applications.</w:t>
      </w:r>
      <w:r>
        <w:rPr>
          <w:rFonts w:ascii="Times New Roman" w:hAnsi="Times New Roman" w:cs="Times New Roman"/>
        </w:rPr>
        <w:t xml:space="preserve"> </w:t>
      </w:r>
      <w:r w:rsidRPr="00BA5FDB">
        <w:rPr>
          <w:rFonts w:ascii="Times New Roman" w:hAnsi="Times New Roman" w:cs="Times New Roman"/>
        </w:rPr>
        <w:t>Petiole and soil samples should be collected prior to row closure and continue through the season until late bulking (once every 2 weeks is adequate). Soil N should be at or below 50 lbs/A by mid-July and plants kept healthy via “spoon-feeding” of nitrogen. With low soil N and the cessation of N applications prior to mid-August, plants will be able to adequately mature during August and September. Full season rates do not account for N applications to aid in crop residue breakdown.</w:t>
      </w:r>
    </w:p>
    <w:p w14:paraId="400890A9" w14:textId="77777777" w:rsidR="00C7517F" w:rsidRPr="00BA5FDB" w:rsidRDefault="00C7517F" w:rsidP="00C7517F">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620"/>
        <w:gridCol w:w="1440"/>
        <w:gridCol w:w="1165"/>
        <w:gridCol w:w="1080"/>
        <w:gridCol w:w="928"/>
      </w:tblGrid>
      <w:tr w:rsidR="00C7517F" w14:paraId="2B8E79C3" w14:textId="77777777" w:rsidTr="00FC4C66">
        <w:tc>
          <w:tcPr>
            <w:tcW w:w="9113" w:type="dxa"/>
            <w:gridSpan w:val="6"/>
            <w:tcBorders>
              <w:bottom w:val="single" w:sz="4" w:space="0" w:color="auto"/>
            </w:tcBorders>
          </w:tcPr>
          <w:p w14:paraId="23A27C7C" w14:textId="27370132" w:rsidR="00C7517F" w:rsidRDefault="00C7517F" w:rsidP="00FC4C66">
            <w:r w:rsidRPr="00BA5FDB">
              <w:rPr>
                <w:rFonts w:ascii="Times New Roman" w:hAnsi="Times New Roman" w:cs="Times New Roman"/>
              </w:rPr>
              <w:t xml:space="preserve">Table 1. Full-season nitrogen rates and associated petioles values for </w:t>
            </w:r>
            <w:r w:rsidR="00C5674C">
              <w:rPr>
                <w:rFonts w:ascii="Times New Roman" w:hAnsi="Times New Roman" w:cs="Times New Roman"/>
              </w:rPr>
              <w:t>Rainier Russet</w:t>
            </w:r>
            <w:r w:rsidRPr="00BA5FDB">
              <w:rPr>
                <w:rFonts w:ascii="Times New Roman" w:hAnsi="Times New Roman" w:cs="Times New Roman"/>
              </w:rPr>
              <w:t>. These rates and values were those that maximized grower return for each variety following three years of research. Growers should strive to hit the full-season target rates.</w:t>
            </w:r>
          </w:p>
        </w:tc>
      </w:tr>
      <w:tr w:rsidR="00C7517F" w14:paraId="4B212D2E" w14:textId="77777777" w:rsidTr="00FC4C66">
        <w:tc>
          <w:tcPr>
            <w:tcW w:w="2880" w:type="dxa"/>
            <w:tcBorders>
              <w:top w:val="single" w:sz="4" w:space="0" w:color="auto"/>
            </w:tcBorders>
          </w:tcPr>
          <w:p w14:paraId="13E20A14" w14:textId="77777777" w:rsidR="00C7517F" w:rsidRDefault="00C7517F" w:rsidP="00FC4C66"/>
        </w:tc>
        <w:tc>
          <w:tcPr>
            <w:tcW w:w="1620" w:type="dxa"/>
            <w:tcBorders>
              <w:top w:val="single" w:sz="4" w:space="0" w:color="auto"/>
            </w:tcBorders>
          </w:tcPr>
          <w:p w14:paraId="61A96BBE" w14:textId="77777777" w:rsidR="00C7517F" w:rsidRDefault="00C7517F" w:rsidP="00FC4C66">
            <w:pPr>
              <w:jc w:val="center"/>
            </w:pPr>
            <w:r>
              <w:t>Full-Season</w:t>
            </w:r>
          </w:p>
        </w:tc>
        <w:tc>
          <w:tcPr>
            <w:tcW w:w="1440" w:type="dxa"/>
            <w:tcBorders>
              <w:top w:val="single" w:sz="4" w:space="0" w:color="auto"/>
            </w:tcBorders>
          </w:tcPr>
          <w:p w14:paraId="3B9746FE" w14:textId="77777777" w:rsidR="00C7517F" w:rsidRDefault="00C7517F" w:rsidP="00FC4C66"/>
        </w:tc>
        <w:tc>
          <w:tcPr>
            <w:tcW w:w="1165" w:type="dxa"/>
            <w:tcBorders>
              <w:top w:val="single" w:sz="4" w:space="0" w:color="auto"/>
            </w:tcBorders>
          </w:tcPr>
          <w:p w14:paraId="358B587D" w14:textId="77777777" w:rsidR="00C7517F" w:rsidRDefault="00C7517F" w:rsidP="00FC4C66"/>
        </w:tc>
        <w:tc>
          <w:tcPr>
            <w:tcW w:w="1080" w:type="dxa"/>
            <w:tcBorders>
              <w:top w:val="single" w:sz="4" w:space="0" w:color="auto"/>
            </w:tcBorders>
          </w:tcPr>
          <w:p w14:paraId="3DCE8190" w14:textId="77777777" w:rsidR="00C7517F" w:rsidRDefault="00C7517F" w:rsidP="00FC4C66"/>
        </w:tc>
        <w:tc>
          <w:tcPr>
            <w:tcW w:w="928" w:type="dxa"/>
            <w:tcBorders>
              <w:top w:val="single" w:sz="4" w:space="0" w:color="auto"/>
            </w:tcBorders>
          </w:tcPr>
          <w:p w14:paraId="364D3619" w14:textId="77777777" w:rsidR="00C7517F" w:rsidRDefault="00C7517F" w:rsidP="00FC4C66"/>
        </w:tc>
      </w:tr>
      <w:tr w:rsidR="00C7517F" w14:paraId="695DBB8C" w14:textId="77777777" w:rsidTr="00FC4C66">
        <w:tc>
          <w:tcPr>
            <w:tcW w:w="2880" w:type="dxa"/>
          </w:tcPr>
          <w:p w14:paraId="52CF1E38" w14:textId="77777777" w:rsidR="00C7517F" w:rsidRDefault="00C7517F" w:rsidP="00FC4C66"/>
        </w:tc>
        <w:tc>
          <w:tcPr>
            <w:tcW w:w="1620" w:type="dxa"/>
          </w:tcPr>
          <w:p w14:paraId="6EC72262" w14:textId="77777777" w:rsidR="00C7517F" w:rsidRDefault="00C7517F" w:rsidP="00FC4C66">
            <w:pPr>
              <w:jc w:val="center"/>
            </w:pPr>
            <w:r>
              <w:t>Nitrogen</w:t>
            </w:r>
          </w:p>
        </w:tc>
        <w:tc>
          <w:tcPr>
            <w:tcW w:w="4613" w:type="dxa"/>
            <w:gridSpan w:val="4"/>
            <w:tcBorders>
              <w:bottom w:val="single" w:sz="4" w:space="0" w:color="auto"/>
            </w:tcBorders>
          </w:tcPr>
          <w:p w14:paraId="687EF3D9" w14:textId="77777777" w:rsidR="00C7517F" w:rsidRPr="00BA5FDB" w:rsidRDefault="00C7517F" w:rsidP="00FC4C66">
            <w:pPr>
              <w:rPr>
                <w:sz w:val="22"/>
              </w:rPr>
            </w:pPr>
            <w:r w:rsidRPr="00BA5FDB">
              <w:rPr>
                <w:sz w:val="22"/>
              </w:rPr>
              <w:t>Petiole Nitrate Target Concentrations</w:t>
            </w:r>
          </w:p>
        </w:tc>
      </w:tr>
      <w:tr w:rsidR="00C7517F" w14:paraId="52E67FF4" w14:textId="77777777" w:rsidTr="00FC4C66">
        <w:tc>
          <w:tcPr>
            <w:tcW w:w="2880" w:type="dxa"/>
          </w:tcPr>
          <w:p w14:paraId="4BF0E365" w14:textId="16B66F5B" w:rsidR="00C7517F" w:rsidRDefault="00C5674C" w:rsidP="00FC4C66">
            <w:r>
              <w:t>Rainier Russet</w:t>
            </w:r>
          </w:p>
        </w:tc>
        <w:tc>
          <w:tcPr>
            <w:tcW w:w="1620" w:type="dxa"/>
          </w:tcPr>
          <w:p w14:paraId="735064FE" w14:textId="77777777" w:rsidR="00C7517F" w:rsidRDefault="00C7517F" w:rsidP="00FC4C66">
            <w:pPr>
              <w:jc w:val="center"/>
            </w:pPr>
            <w:r>
              <w:t>Target Rate*</w:t>
            </w:r>
          </w:p>
        </w:tc>
        <w:tc>
          <w:tcPr>
            <w:tcW w:w="1440" w:type="dxa"/>
            <w:tcBorders>
              <w:top w:val="single" w:sz="4" w:space="0" w:color="auto"/>
            </w:tcBorders>
          </w:tcPr>
          <w:p w14:paraId="6E3F532A" w14:textId="77777777" w:rsidR="00C7517F" w:rsidRPr="00BA5FDB" w:rsidRDefault="00C7517F" w:rsidP="00FC4C66">
            <w:pPr>
              <w:rPr>
                <w:sz w:val="22"/>
              </w:rPr>
            </w:pPr>
            <w:r w:rsidRPr="00BA5FDB">
              <w:rPr>
                <w:sz w:val="22"/>
              </w:rPr>
              <w:t>June 15</w:t>
            </w:r>
          </w:p>
        </w:tc>
        <w:tc>
          <w:tcPr>
            <w:tcW w:w="1165" w:type="dxa"/>
            <w:tcBorders>
              <w:top w:val="single" w:sz="4" w:space="0" w:color="auto"/>
            </w:tcBorders>
          </w:tcPr>
          <w:p w14:paraId="0E666BDF" w14:textId="77777777" w:rsidR="00C7517F" w:rsidRPr="00BA5FDB" w:rsidRDefault="00C7517F" w:rsidP="00FC4C66">
            <w:pPr>
              <w:rPr>
                <w:sz w:val="22"/>
              </w:rPr>
            </w:pPr>
            <w:r w:rsidRPr="00BA5FDB">
              <w:rPr>
                <w:sz w:val="22"/>
              </w:rPr>
              <w:t>June 30</w:t>
            </w:r>
          </w:p>
        </w:tc>
        <w:tc>
          <w:tcPr>
            <w:tcW w:w="1080" w:type="dxa"/>
            <w:tcBorders>
              <w:top w:val="single" w:sz="4" w:space="0" w:color="auto"/>
            </w:tcBorders>
          </w:tcPr>
          <w:p w14:paraId="0A44F600" w14:textId="77777777" w:rsidR="00C7517F" w:rsidRPr="00BA5FDB" w:rsidRDefault="00C7517F" w:rsidP="00FC4C66">
            <w:pPr>
              <w:rPr>
                <w:sz w:val="22"/>
              </w:rPr>
            </w:pPr>
            <w:r w:rsidRPr="00BA5FDB">
              <w:rPr>
                <w:sz w:val="22"/>
              </w:rPr>
              <w:t>July 15</w:t>
            </w:r>
          </w:p>
        </w:tc>
        <w:tc>
          <w:tcPr>
            <w:tcW w:w="928" w:type="dxa"/>
            <w:tcBorders>
              <w:top w:val="single" w:sz="4" w:space="0" w:color="auto"/>
            </w:tcBorders>
          </w:tcPr>
          <w:p w14:paraId="129E0305" w14:textId="77777777" w:rsidR="00C7517F" w:rsidRPr="00BA5FDB" w:rsidRDefault="00C7517F" w:rsidP="00FC4C66">
            <w:pPr>
              <w:rPr>
                <w:sz w:val="22"/>
              </w:rPr>
            </w:pPr>
            <w:r w:rsidRPr="00BA5FDB">
              <w:rPr>
                <w:sz w:val="22"/>
              </w:rPr>
              <w:t>July 30</w:t>
            </w:r>
          </w:p>
        </w:tc>
      </w:tr>
      <w:tr w:rsidR="00C7517F" w14:paraId="745E29E0" w14:textId="77777777" w:rsidTr="00FC4C66">
        <w:trPr>
          <w:trHeight w:hRule="exact" w:val="144"/>
        </w:trPr>
        <w:tc>
          <w:tcPr>
            <w:tcW w:w="2880" w:type="dxa"/>
            <w:tcBorders>
              <w:top w:val="single" w:sz="4" w:space="0" w:color="auto"/>
            </w:tcBorders>
          </w:tcPr>
          <w:p w14:paraId="6FC782C3" w14:textId="77777777" w:rsidR="00C7517F" w:rsidRDefault="00C7517F" w:rsidP="00FC4C66"/>
        </w:tc>
        <w:tc>
          <w:tcPr>
            <w:tcW w:w="1620" w:type="dxa"/>
            <w:tcBorders>
              <w:top w:val="single" w:sz="4" w:space="0" w:color="auto"/>
            </w:tcBorders>
          </w:tcPr>
          <w:p w14:paraId="53F06BD9" w14:textId="77777777" w:rsidR="00C7517F" w:rsidRDefault="00C7517F" w:rsidP="00FC4C66">
            <w:pPr>
              <w:jc w:val="center"/>
            </w:pPr>
          </w:p>
        </w:tc>
        <w:tc>
          <w:tcPr>
            <w:tcW w:w="4613" w:type="dxa"/>
            <w:gridSpan w:val="4"/>
            <w:tcBorders>
              <w:top w:val="single" w:sz="4" w:space="0" w:color="auto"/>
            </w:tcBorders>
          </w:tcPr>
          <w:p w14:paraId="49664B28" w14:textId="77777777" w:rsidR="00C7517F" w:rsidRDefault="00C7517F" w:rsidP="00FC4C66"/>
        </w:tc>
      </w:tr>
      <w:tr w:rsidR="00C7517F" w14:paraId="5362D24A" w14:textId="77777777" w:rsidTr="00FC4C66">
        <w:tc>
          <w:tcPr>
            <w:tcW w:w="2880" w:type="dxa"/>
          </w:tcPr>
          <w:p w14:paraId="5B79693D" w14:textId="77777777" w:rsidR="00C7517F" w:rsidRPr="00225F5D" w:rsidRDefault="00C7517F" w:rsidP="00FC4C66"/>
        </w:tc>
        <w:tc>
          <w:tcPr>
            <w:tcW w:w="1620" w:type="dxa"/>
          </w:tcPr>
          <w:p w14:paraId="5BC73488" w14:textId="77777777" w:rsidR="00C7517F" w:rsidRDefault="00C7517F" w:rsidP="00FC4C66">
            <w:pPr>
              <w:jc w:val="center"/>
            </w:pPr>
            <w:r>
              <w:t>lbs/A</w:t>
            </w:r>
          </w:p>
        </w:tc>
        <w:tc>
          <w:tcPr>
            <w:tcW w:w="4613" w:type="dxa"/>
            <w:gridSpan w:val="4"/>
          </w:tcPr>
          <w:p w14:paraId="04372A6A" w14:textId="77777777" w:rsidR="00C7517F" w:rsidRDefault="00C7517F" w:rsidP="00FC4C66">
            <w:r>
              <w:t>-----------------% NO</w:t>
            </w:r>
            <w:r w:rsidRPr="00027FEA">
              <w:rPr>
                <w:vertAlign w:val="subscript"/>
              </w:rPr>
              <w:t>3</w:t>
            </w:r>
            <w:r>
              <w:t>-N-----------------</w:t>
            </w:r>
          </w:p>
        </w:tc>
      </w:tr>
      <w:tr w:rsidR="00C7517F" w14:paraId="430B52FF" w14:textId="77777777" w:rsidTr="00FC4C66">
        <w:trPr>
          <w:trHeight w:hRule="exact" w:val="144"/>
        </w:trPr>
        <w:tc>
          <w:tcPr>
            <w:tcW w:w="2880" w:type="dxa"/>
          </w:tcPr>
          <w:p w14:paraId="112A3A0D" w14:textId="77777777" w:rsidR="00C7517F" w:rsidRPr="00225F5D" w:rsidRDefault="00C7517F" w:rsidP="00FC4C66"/>
        </w:tc>
        <w:tc>
          <w:tcPr>
            <w:tcW w:w="1620" w:type="dxa"/>
          </w:tcPr>
          <w:p w14:paraId="1C01BE0C" w14:textId="77777777" w:rsidR="00C7517F" w:rsidRPr="00345F63" w:rsidRDefault="00C7517F" w:rsidP="00FC4C66">
            <w:pPr>
              <w:jc w:val="center"/>
            </w:pPr>
          </w:p>
        </w:tc>
        <w:tc>
          <w:tcPr>
            <w:tcW w:w="1440" w:type="dxa"/>
          </w:tcPr>
          <w:p w14:paraId="09E4841E" w14:textId="77777777" w:rsidR="00C7517F" w:rsidRPr="00345F63" w:rsidRDefault="00C7517F" w:rsidP="00FC4C66">
            <w:pPr>
              <w:jc w:val="center"/>
            </w:pPr>
          </w:p>
        </w:tc>
        <w:tc>
          <w:tcPr>
            <w:tcW w:w="1165" w:type="dxa"/>
          </w:tcPr>
          <w:p w14:paraId="1EAD1764" w14:textId="77777777" w:rsidR="00C7517F" w:rsidRPr="00345F63" w:rsidRDefault="00C7517F" w:rsidP="00FC4C66">
            <w:pPr>
              <w:jc w:val="center"/>
            </w:pPr>
          </w:p>
        </w:tc>
        <w:tc>
          <w:tcPr>
            <w:tcW w:w="1080" w:type="dxa"/>
          </w:tcPr>
          <w:p w14:paraId="71671C69" w14:textId="77777777" w:rsidR="00C7517F" w:rsidRPr="00345F63" w:rsidRDefault="00C7517F" w:rsidP="00FC4C66">
            <w:pPr>
              <w:jc w:val="center"/>
            </w:pPr>
          </w:p>
        </w:tc>
        <w:tc>
          <w:tcPr>
            <w:tcW w:w="928" w:type="dxa"/>
          </w:tcPr>
          <w:p w14:paraId="1BB9D41E" w14:textId="77777777" w:rsidR="00C7517F" w:rsidRPr="00345F63" w:rsidRDefault="00C7517F" w:rsidP="00FC4C66">
            <w:pPr>
              <w:jc w:val="center"/>
            </w:pPr>
          </w:p>
        </w:tc>
      </w:tr>
      <w:tr w:rsidR="00C7517F" w14:paraId="61074BE8" w14:textId="77777777" w:rsidTr="00FC4C66">
        <w:tc>
          <w:tcPr>
            <w:tcW w:w="2880" w:type="dxa"/>
          </w:tcPr>
          <w:p w14:paraId="247BE125" w14:textId="77777777" w:rsidR="00C7517F" w:rsidRPr="00225F5D" w:rsidRDefault="00C7517F" w:rsidP="00FC4C66">
            <w:r>
              <w:t>Process Market</w:t>
            </w:r>
          </w:p>
        </w:tc>
        <w:tc>
          <w:tcPr>
            <w:tcW w:w="1620" w:type="dxa"/>
          </w:tcPr>
          <w:p w14:paraId="3F79207C" w14:textId="64622DC0" w:rsidR="00C7517F" w:rsidRPr="00345F63" w:rsidRDefault="006726D3" w:rsidP="00FC4C66">
            <w:pPr>
              <w:jc w:val="center"/>
            </w:pPr>
            <w:r>
              <w:t>325-</w:t>
            </w:r>
            <w:r w:rsidR="00C7517F" w:rsidRPr="00345F63">
              <w:t>3</w:t>
            </w:r>
            <w:r w:rsidR="00DF6928">
              <w:t>5</w:t>
            </w:r>
            <w:r w:rsidR="00C7517F" w:rsidRPr="00345F63">
              <w:t>0</w:t>
            </w:r>
          </w:p>
        </w:tc>
        <w:tc>
          <w:tcPr>
            <w:tcW w:w="1440" w:type="dxa"/>
          </w:tcPr>
          <w:p w14:paraId="24DFF8EF" w14:textId="0613A292" w:rsidR="00C7517F" w:rsidRPr="00345F63" w:rsidRDefault="00C7517F" w:rsidP="00FC4C66">
            <w:pPr>
              <w:jc w:val="center"/>
            </w:pPr>
            <w:r w:rsidRPr="00345F63">
              <w:t>2.</w:t>
            </w:r>
            <w:r w:rsidR="00DF6928">
              <w:t>3</w:t>
            </w:r>
          </w:p>
        </w:tc>
        <w:tc>
          <w:tcPr>
            <w:tcW w:w="1165" w:type="dxa"/>
          </w:tcPr>
          <w:p w14:paraId="3F5DB208" w14:textId="06902BD5" w:rsidR="00C7517F" w:rsidRPr="00345F63" w:rsidRDefault="00C7517F" w:rsidP="00FC4C66">
            <w:pPr>
              <w:jc w:val="center"/>
            </w:pPr>
            <w:r w:rsidRPr="00345F63">
              <w:t>2.</w:t>
            </w:r>
            <w:r w:rsidR="00DF6928">
              <w:t>0</w:t>
            </w:r>
          </w:p>
        </w:tc>
        <w:tc>
          <w:tcPr>
            <w:tcW w:w="1080" w:type="dxa"/>
          </w:tcPr>
          <w:p w14:paraId="0883A225" w14:textId="6D652778" w:rsidR="00C7517F" w:rsidRPr="00345F63" w:rsidRDefault="00FD1FAF" w:rsidP="00FC4C66">
            <w:pPr>
              <w:jc w:val="center"/>
            </w:pPr>
            <w:r>
              <w:t>1.9</w:t>
            </w:r>
          </w:p>
        </w:tc>
        <w:tc>
          <w:tcPr>
            <w:tcW w:w="928" w:type="dxa"/>
          </w:tcPr>
          <w:p w14:paraId="3CF012A0" w14:textId="261F99EA" w:rsidR="00C7517F" w:rsidRPr="00345F63" w:rsidRDefault="00C7517F" w:rsidP="00FC4C66">
            <w:pPr>
              <w:jc w:val="center"/>
            </w:pPr>
            <w:r w:rsidRPr="00345F63">
              <w:t>1.</w:t>
            </w:r>
            <w:r w:rsidR="00FD1FAF">
              <w:t>5</w:t>
            </w:r>
          </w:p>
        </w:tc>
      </w:tr>
      <w:tr w:rsidR="00C7517F" w14:paraId="764B3111" w14:textId="77777777" w:rsidTr="00FC4C66">
        <w:tc>
          <w:tcPr>
            <w:tcW w:w="2880" w:type="dxa"/>
          </w:tcPr>
          <w:p w14:paraId="6FF7DD91" w14:textId="77777777" w:rsidR="00C7517F" w:rsidRPr="00225F5D" w:rsidRDefault="00C7517F" w:rsidP="00FC4C66">
            <w:r>
              <w:t>Fresh Market</w:t>
            </w:r>
          </w:p>
        </w:tc>
        <w:tc>
          <w:tcPr>
            <w:tcW w:w="1620" w:type="dxa"/>
          </w:tcPr>
          <w:p w14:paraId="12FBFF29" w14:textId="253964A7" w:rsidR="00C7517F" w:rsidRPr="00345F63" w:rsidRDefault="00C7517F" w:rsidP="00FC4C66">
            <w:pPr>
              <w:jc w:val="center"/>
            </w:pPr>
            <w:r>
              <w:t>300</w:t>
            </w:r>
            <w:r w:rsidR="006726D3">
              <w:t>-330</w:t>
            </w:r>
          </w:p>
        </w:tc>
        <w:tc>
          <w:tcPr>
            <w:tcW w:w="1440" w:type="dxa"/>
          </w:tcPr>
          <w:p w14:paraId="6878888E" w14:textId="3870895D" w:rsidR="00C7517F" w:rsidRPr="00345F63" w:rsidRDefault="00C7517F" w:rsidP="00FC4C66">
            <w:pPr>
              <w:jc w:val="center"/>
            </w:pPr>
            <w:r>
              <w:t>2.</w:t>
            </w:r>
            <w:r w:rsidR="00DF6928">
              <w:t>3</w:t>
            </w:r>
          </w:p>
        </w:tc>
        <w:tc>
          <w:tcPr>
            <w:tcW w:w="1165" w:type="dxa"/>
          </w:tcPr>
          <w:p w14:paraId="731BA66B" w14:textId="453532D3" w:rsidR="00C7517F" w:rsidRPr="00345F63" w:rsidRDefault="00C7517F" w:rsidP="00FC4C66">
            <w:pPr>
              <w:jc w:val="center"/>
            </w:pPr>
            <w:r>
              <w:t>2.</w:t>
            </w:r>
            <w:r w:rsidR="00DF6928">
              <w:t>0</w:t>
            </w:r>
          </w:p>
        </w:tc>
        <w:tc>
          <w:tcPr>
            <w:tcW w:w="1080" w:type="dxa"/>
          </w:tcPr>
          <w:p w14:paraId="06CC5A39" w14:textId="6BCFBC99" w:rsidR="00C7517F" w:rsidRPr="00345F63" w:rsidRDefault="00C7517F" w:rsidP="00FC4C66">
            <w:pPr>
              <w:jc w:val="center"/>
            </w:pPr>
            <w:r>
              <w:t>1.</w:t>
            </w:r>
            <w:r w:rsidR="00FD1FAF">
              <w:t>9</w:t>
            </w:r>
          </w:p>
        </w:tc>
        <w:tc>
          <w:tcPr>
            <w:tcW w:w="928" w:type="dxa"/>
          </w:tcPr>
          <w:p w14:paraId="68AE0037" w14:textId="18D76061" w:rsidR="00C7517F" w:rsidRPr="00345F63" w:rsidRDefault="00C7517F" w:rsidP="00FC4C66">
            <w:pPr>
              <w:jc w:val="center"/>
            </w:pPr>
            <w:r>
              <w:t>1</w:t>
            </w:r>
            <w:r w:rsidR="00FD1FAF">
              <w:t>.5</w:t>
            </w:r>
          </w:p>
        </w:tc>
      </w:tr>
      <w:tr w:rsidR="00C7517F" w14:paraId="5D7BD5A0" w14:textId="77777777" w:rsidTr="00FC4C66">
        <w:tc>
          <w:tcPr>
            <w:tcW w:w="2880" w:type="dxa"/>
            <w:tcBorders>
              <w:bottom w:val="single" w:sz="4" w:space="0" w:color="auto"/>
            </w:tcBorders>
          </w:tcPr>
          <w:p w14:paraId="3DA65961" w14:textId="77777777" w:rsidR="00C7517F" w:rsidRDefault="00C7517F" w:rsidP="00FC4C66"/>
        </w:tc>
        <w:tc>
          <w:tcPr>
            <w:tcW w:w="1620" w:type="dxa"/>
            <w:tcBorders>
              <w:bottom w:val="single" w:sz="4" w:space="0" w:color="auto"/>
            </w:tcBorders>
          </w:tcPr>
          <w:p w14:paraId="31BFAFFC" w14:textId="77777777" w:rsidR="00C7517F" w:rsidRPr="002D0C49" w:rsidRDefault="00C7517F" w:rsidP="00FC4C66">
            <w:pPr>
              <w:jc w:val="center"/>
            </w:pPr>
          </w:p>
        </w:tc>
        <w:tc>
          <w:tcPr>
            <w:tcW w:w="1440" w:type="dxa"/>
            <w:tcBorders>
              <w:bottom w:val="single" w:sz="4" w:space="0" w:color="auto"/>
            </w:tcBorders>
          </w:tcPr>
          <w:p w14:paraId="21CF36E8" w14:textId="77777777" w:rsidR="00C7517F" w:rsidRPr="002D0C49" w:rsidRDefault="00C7517F" w:rsidP="00FC4C66">
            <w:pPr>
              <w:jc w:val="center"/>
            </w:pPr>
          </w:p>
        </w:tc>
        <w:tc>
          <w:tcPr>
            <w:tcW w:w="1165" w:type="dxa"/>
            <w:tcBorders>
              <w:bottom w:val="single" w:sz="4" w:space="0" w:color="auto"/>
            </w:tcBorders>
          </w:tcPr>
          <w:p w14:paraId="257A2C63" w14:textId="77777777" w:rsidR="00C7517F" w:rsidRPr="002D0C49" w:rsidRDefault="00C7517F" w:rsidP="00FC4C66">
            <w:pPr>
              <w:jc w:val="center"/>
            </w:pPr>
          </w:p>
        </w:tc>
        <w:tc>
          <w:tcPr>
            <w:tcW w:w="1080" w:type="dxa"/>
            <w:tcBorders>
              <w:bottom w:val="single" w:sz="4" w:space="0" w:color="auto"/>
            </w:tcBorders>
          </w:tcPr>
          <w:p w14:paraId="5B059E17" w14:textId="77777777" w:rsidR="00C7517F" w:rsidRPr="002D0C49" w:rsidRDefault="00C7517F" w:rsidP="00FC4C66">
            <w:pPr>
              <w:jc w:val="center"/>
            </w:pPr>
          </w:p>
        </w:tc>
        <w:tc>
          <w:tcPr>
            <w:tcW w:w="928" w:type="dxa"/>
            <w:tcBorders>
              <w:bottom w:val="single" w:sz="4" w:space="0" w:color="auto"/>
            </w:tcBorders>
          </w:tcPr>
          <w:p w14:paraId="018EC72E" w14:textId="77777777" w:rsidR="00C7517F" w:rsidRDefault="00C7517F" w:rsidP="00FC4C66">
            <w:pPr>
              <w:jc w:val="center"/>
            </w:pPr>
          </w:p>
        </w:tc>
      </w:tr>
    </w:tbl>
    <w:p w14:paraId="72BF3184" w14:textId="77777777" w:rsidR="00C7517F" w:rsidRPr="00BA5FDB" w:rsidRDefault="00C7517F" w:rsidP="00C7517F">
      <w:pPr>
        <w:rPr>
          <w:rFonts w:ascii="Times New Roman" w:hAnsi="Times New Roman" w:cs="Times New Roman"/>
        </w:rPr>
      </w:pPr>
      <w:r w:rsidRPr="00BA5FDB">
        <w:rPr>
          <w:rFonts w:ascii="Times New Roman" w:hAnsi="Times New Roman" w:cs="Times New Roman"/>
        </w:rPr>
        <w:t>(*Soil residual N + applied fertilizer)</w:t>
      </w:r>
    </w:p>
    <w:p w14:paraId="2BDB8AD1" w14:textId="77777777" w:rsidR="00A60639" w:rsidRPr="00A60639" w:rsidRDefault="00A60639" w:rsidP="00A60639">
      <w:pPr>
        <w:tabs>
          <w:tab w:val="left" w:pos="0"/>
        </w:tabs>
        <w:rPr>
          <w:rFonts w:ascii="Times New Roman" w:hAnsi="Times New Roman" w:cs="Times New Roman"/>
          <w:u w:val="single"/>
        </w:rPr>
      </w:pPr>
      <w:r w:rsidRPr="00A60639">
        <w:rPr>
          <w:rFonts w:ascii="Times New Roman" w:hAnsi="Times New Roman" w:cs="Times New Roman"/>
          <w:u w:val="single"/>
        </w:rPr>
        <w:lastRenderedPageBreak/>
        <w:t>Nutrients other than Nitrogen:</w:t>
      </w:r>
    </w:p>
    <w:p w14:paraId="20694321" w14:textId="48FBA1C9" w:rsidR="00A60639" w:rsidRPr="001137E6" w:rsidRDefault="00A60639" w:rsidP="00A60639">
      <w:pPr>
        <w:tabs>
          <w:tab w:val="left" w:pos="0"/>
        </w:tabs>
        <w:rPr>
          <w:rFonts w:ascii="Times New Roman" w:hAnsi="Times New Roman" w:cs="Times New Roman"/>
        </w:rPr>
      </w:pPr>
      <w:r w:rsidRPr="001137E6">
        <w:rPr>
          <w:rFonts w:ascii="Times New Roman" w:hAnsi="Times New Roman" w:cs="Times New Roman"/>
        </w:rPr>
        <w:t>Management guidelines for nutrients other than N have not been estab</w:t>
      </w:r>
      <w:r>
        <w:rPr>
          <w:rFonts w:ascii="Times New Roman" w:hAnsi="Times New Roman" w:cs="Times New Roman"/>
        </w:rPr>
        <w:t xml:space="preserve">lished for </w:t>
      </w:r>
      <w:r w:rsidR="00C5674C">
        <w:rPr>
          <w:rFonts w:ascii="Times New Roman" w:hAnsi="Times New Roman" w:cs="Times New Roman"/>
        </w:rPr>
        <w:t>Rainier Russet</w:t>
      </w:r>
      <w:r>
        <w:rPr>
          <w:rFonts w:ascii="Times New Roman" w:hAnsi="Times New Roman" w:cs="Times New Roman"/>
        </w:rPr>
        <w:t xml:space="preserve">, however, preliminary research results indicate </w:t>
      </w:r>
      <w:r w:rsidR="00C5674C">
        <w:rPr>
          <w:rFonts w:ascii="Times New Roman" w:hAnsi="Times New Roman" w:cs="Times New Roman"/>
        </w:rPr>
        <w:t>Rainier Russet</w:t>
      </w:r>
      <w:r>
        <w:rPr>
          <w:rFonts w:ascii="Times New Roman" w:hAnsi="Times New Roman" w:cs="Times New Roman"/>
        </w:rPr>
        <w:t xml:space="preserve"> responds well to 250 lbs P</w:t>
      </w:r>
      <w:r w:rsidRPr="00A60639">
        <w:rPr>
          <w:rFonts w:ascii="Times New Roman" w:hAnsi="Times New Roman" w:cs="Times New Roman"/>
          <w:vertAlign w:val="subscript"/>
        </w:rPr>
        <w:t>2</w:t>
      </w:r>
      <w:r>
        <w:rPr>
          <w:rFonts w:ascii="Times New Roman" w:hAnsi="Times New Roman" w:cs="Times New Roman"/>
        </w:rPr>
        <w:t>O</w:t>
      </w:r>
      <w:r w:rsidRPr="00A60639">
        <w:rPr>
          <w:rFonts w:ascii="Times New Roman" w:hAnsi="Times New Roman" w:cs="Times New Roman"/>
          <w:vertAlign w:val="subscript"/>
        </w:rPr>
        <w:t>5</w:t>
      </w:r>
      <w:r>
        <w:rPr>
          <w:rFonts w:ascii="Times New Roman" w:hAnsi="Times New Roman" w:cs="Times New Roman"/>
        </w:rPr>
        <w:t>. Soil pH and phosphorus tie-up can alter results. For additional info, g</w:t>
      </w:r>
      <w:r w:rsidRPr="001137E6">
        <w:rPr>
          <w:rFonts w:ascii="Times New Roman" w:hAnsi="Times New Roman" w:cs="Times New Roman"/>
        </w:rPr>
        <w:t xml:space="preserve">rowers </w:t>
      </w:r>
      <w:r>
        <w:rPr>
          <w:rFonts w:ascii="Times New Roman" w:hAnsi="Times New Roman" w:cs="Times New Roman"/>
        </w:rPr>
        <w:t xml:space="preserve">should </w:t>
      </w:r>
      <w:r w:rsidRPr="001137E6">
        <w:rPr>
          <w:rFonts w:ascii="Times New Roman" w:hAnsi="Times New Roman" w:cs="Times New Roman"/>
        </w:rPr>
        <w:t xml:space="preserve">follow local nutrient management recommendations for Russet Burbank (Lang et al. 1999) until new guidelines for </w:t>
      </w:r>
      <w:r w:rsidR="00C5674C">
        <w:rPr>
          <w:rFonts w:ascii="Times New Roman" w:hAnsi="Times New Roman" w:cs="Times New Roman"/>
        </w:rPr>
        <w:t>Rainier Russet</w:t>
      </w:r>
      <w:r w:rsidRPr="001137E6">
        <w:rPr>
          <w:rFonts w:ascii="Times New Roman" w:hAnsi="Times New Roman" w:cs="Times New Roman"/>
        </w:rPr>
        <w:t xml:space="preserve"> become available.</w:t>
      </w:r>
      <w:r w:rsidR="00C7517F" w:rsidRPr="00C7517F">
        <w:t xml:space="preserve"> </w:t>
      </w:r>
      <w:r w:rsidR="00C7517F">
        <w:t>(</w:t>
      </w:r>
      <w:r w:rsidR="00C7517F" w:rsidRPr="00C7517F">
        <w:rPr>
          <w:rFonts w:ascii="Times New Roman" w:hAnsi="Times New Roman" w:cs="Times New Roman"/>
        </w:rPr>
        <w:t>Lang, N.S., R.G. Stevens, R.E. Thornton, W.L. Pan, and S. Victory. 1999.  Nutrient Management Guide: Central Washington Irrigated Potatoes. Washington State University Experiment Station Extension Bulletin EB1882.</w:t>
      </w:r>
      <w:r w:rsidR="00C7517F">
        <w:rPr>
          <w:rFonts w:ascii="Times New Roman" w:hAnsi="Times New Roman" w:cs="Times New Roman"/>
        </w:rPr>
        <w:t>)</w:t>
      </w:r>
    </w:p>
    <w:p w14:paraId="0140FC3E" w14:textId="77777777" w:rsidR="004144C1" w:rsidRPr="001137E6" w:rsidRDefault="004144C1" w:rsidP="004144C1">
      <w:pPr>
        <w:tabs>
          <w:tab w:val="left" w:pos="0"/>
        </w:tabs>
        <w:rPr>
          <w:rFonts w:ascii="Times New Roman" w:hAnsi="Times New Roman" w:cs="Times New Roman"/>
        </w:rPr>
      </w:pPr>
    </w:p>
    <w:p w14:paraId="3519934B" w14:textId="77777777" w:rsidR="004144C1" w:rsidRPr="00C7517F" w:rsidRDefault="004144C1" w:rsidP="004144C1">
      <w:pPr>
        <w:tabs>
          <w:tab w:val="left" w:pos="0"/>
        </w:tabs>
        <w:rPr>
          <w:rFonts w:ascii="Times New Roman" w:hAnsi="Times New Roman" w:cs="Times New Roman"/>
          <w:u w:val="single"/>
        </w:rPr>
      </w:pPr>
      <w:r w:rsidRPr="00C7517F">
        <w:rPr>
          <w:rFonts w:ascii="Times New Roman" w:hAnsi="Times New Roman" w:cs="Times New Roman"/>
          <w:u w:val="single"/>
        </w:rPr>
        <w:t>Irrigation Management:</w:t>
      </w:r>
    </w:p>
    <w:p w14:paraId="313463A3" w14:textId="03A6969E" w:rsidR="004144C1" w:rsidRPr="001137E6" w:rsidRDefault="004144C1" w:rsidP="004144C1">
      <w:pPr>
        <w:tabs>
          <w:tab w:val="left" w:pos="0"/>
        </w:tabs>
        <w:rPr>
          <w:rFonts w:ascii="Times New Roman" w:hAnsi="Times New Roman" w:cs="Times New Roman"/>
        </w:rPr>
      </w:pPr>
      <w:r w:rsidRPr="001137E6">
        <w:rPr>
          <w:rFonts w:ascii="Times New Roman" w:hAnsi="Times New Roman" w:cs="Times New Roman"/>
        </w:rPr>
        <w:t>Available soil moisture (ASM) should be maintained a</w:t>
      </w:r>
      <w:r w:rsidR="003F1102">
        <w:rPr>
          <w:rFonts w:ascii="Times New Roman" w:hAnsi="Times New Roman" w:cs="Times New Roman"/>
        </w:rPr>
        <w:t xml:space="preserve">s close to </w:t>
      </w:r>
      <w:r w:rsidR="00431410">
        <w:rPr>
          <w:rFonts w:ascii="Times New Roman" w:hAnsi="Times New Roman" w:cs="Times New Roman"/>
        </w:rPr>
        <w:t>85%</w:t>
      </w:r>
      <w:r w:rsidR="003F1102">
        <w:rPr>
          <w:rFonts w:ascii="Times New Roman" w:hAnsi="Times New Roman" w:cs="Times New Roman"/>
        </w:rPr>
        <w:t xml:space="preserve"> </w:t>
      </w:r>
      <w:r w:rsidR="00E1583B">
        <w:rPr>
          <w:rFonts w:ascii="Times New Roman" w:hAnsi="Times New Roman" w:cs="Times New Roman"/>
        </w:rPr>
        <w:t>as possible without dropping</w:t>
      </w:r>
      <w:r w:rsidR="009E0FF2">
        <w:rPr>
          <w:rFonts w:ascii="Times New Roman" w:hAnsi="Times New Roman" w:cs="Times New Roman"/>
        </w:rPr>
        <w:t xml:space="preserve"> below 65%</w:t>
      </w:r>
      <w:r w:rsidRPr="001137E6">
        <w:rPr>
          <w:rFonts w:ascii="Times New Roman" w:hAnsi="Times New Roman" w:cs="Times New Roman"/>
        </w:rPr>
        <w:t xml:space="preserve"> from full emergence until</w:t>
      </w:r>
      <w:r w:rsidR="00ED043E">
        <w:rPr>
          <w:rFonts w:ascii="Times New Roman" w:hAnsi="Times New Roman" w:cs="Times New Roman"/>
        </w:rPr>
        <w:t xml:space="preserve"> </w:t>
      </w:r>
      <w:r w:rsidR="003F1102">
        <w:rPr>
          <w:rFonts w:ascii="Times New Roman" w:hAnsi="Times New Roman" w:cs="Times New Roman"/>
        </w:rPr>
        <w:t>late</w:t>
      </w:r>
      <w:r w:rsidR="003F1102" w:rsidRPr="001137E6">
        <w:rPr>
          <w:rFonts w:ascii="Times New Roman" w:hAnsi="Times New Roman" w:cs="Times New Roman"/>
        </w:rPr>
        <w:t xml:space="preserve"> bulking</w:t>
      </w:r>
      <w:r w:rsidRPr="001137E6">
        <w:rPr>
          <w:rFonts w:ascii="Times New Roman" w:hAnsi="Times New Roman" w:cs="Times New Roman"/>
        </w:rPr>
        <w:t>.</w:t>
      </w:r>
      <w:r w:rsidR="00B048FD">
        <w:rPr>
          <w:rFonts w:ascii="Times New Roman" w:hAnsi="Times New Roman" w:cs="Times New Roman"/>
        </w:rPr>
        <w:t xml:space="preserve"> </w:t>
      </w:r>
      <w:r w:rsidR="00E1583B">
        <w:rPr>
          <w:rFonts w:ascii="Times New Roman" w:hAnsi="Times New Roman" w:cs="Times New Roman"/>
        </w:rPr>
        <w:t xml:space="preserve">Throughout the season, </w:t>
      </w:r>
      <w:r w:rsidR="005549F8">
        <w:rPr>
          <w:rFonts w:ascii="Times New Roman" w:hAnsi="Times New Roman" w:cs="Times New Roman"/>
        </w:rPr>
        <w:t xml:space="preserve">irrigation </w:t>
      </w:r>
      <w:r w:rsidR="00B51E76">
        <w:rPr>
          <w:rFonts w:ascii="Times New Roman" w:hAnsi="Times New Roman" w:cs="Times New Roman"/>
        </w:rPr>
        <w:t xml:space="preserve">applications </w:t>
      </w:r>
      <w:r w:rsidR="005549F8">
        <w:rPr>
          <w:rFonts w:ascii="Times New Roman" w:hAnsi="Times New Roman" w:cs="Times New Roman"/>
        </w:rPr>
        <w:t>equivalent to</w:t>
      </w:r>
      <w:r w:rsidR="00A83431">
        <w:rPr>
          <w:rFonts w:ascii="Times New Roman" w:hAnsi="Times New Roman" w:cs="Times New Roman"/>
        </w:rPr>
        <w:t xml:space="preserve"> the</w:t>
      </w:r>
      <w:r w:rsidR="005549F8">
        <w:rPr>
          <w:rFonts w:ascii="Times New Roman" w:hAnsi="Times New Roman" w:cs="Times New Roman"/>
        </w:rPr>
        <w:t xml:space="preserve"> </w:t>
      </w:r>
      <w:r w:rsidR="00B048FD">
        <w:rPr>
          <w:rFonts w:ascii="Times New Roman" w:hAnsi="Times New Roman" w:cs="Times New Roman"/>
        </w:rPr>
        <w:t xml:space="preserve">evapotranspiration loss should </w:t>
      </w:r>
      <w:r w:rsidR="00B51E76">
        <w:rPr>
          <w:rFonts w:ascii="Times New Roman" w:hAnsi="Times New Roman" w:cs="Times New Roman"/>
        </w:rPr>
        <w:t>b</w:t>
      </w:r>
      <w:r w:rsidR="00B048FD">
        <w:rPr>
          <w:rFonts w:ascii="Times New Roman" w:hAnsi="Times New Roman" w:cs="Times New Roman"/>
        </w:rPr>
        <w:t xml:space="preserve">e </w:t>
      </w:r>
      <w:r w:rsidR="00B51E76">
        <w:rPr>
          <w:rFonts w:ascii="Times New Roman" w:hAnsi="Times New Roman" w:cs="Times New Roman"/>
        </w:rPr>
        <w:t xml:space="preserve">applied </w:t>
      </w:r>
      <w:r w:rsidR="004942C1">
        <w:rPr>
          <w:rFonts w:ascii="Times New Roman" w:hAnsi="Times New Roman" w:cs="Times New Roman"/>
        </w:rPr>
        <w:t xml:space="preserve">to maintain </w:t>
      </w:r>
      <w:r w:rsidR="00EA1195">
        <w:rPr>
          <w:rFonts w:ascii="Times New Roman" w:hAnsi="Times New Roman" w:cs="Times New Roman"/>
        </w:rPr>
        <w:t>soil ASM</w:t>
      </w:r>
      <w:r w:rsidR="004942C1">
        <w:rPr>
          <w:rFonts w:ascii="Times New Roman" w:hAnsi="Times New Roman" w:cs="Times New Roman"/>
        </w:rPr>
        <w:t xml:space="preserve"> near</w:t>
      </w:r>
      <w:r w:rsidR="00EA1195">
        <w:rPr>
          <w:rFonts w:ascii="Times New Roman" w:hAnsi="Times New Roman" w:cs="Times New Roman"/>
        </w:rPr>
        <w:t xml:space="preserve"> 85%</w:t>
      </w:r>
      <w:r w:rsidR="00B048FD">
        <w:rPr>
          <w:rFonts w:ascii="Times New Roman" w:hAnsi="Times New Roman" w:cs="Times New Roman"/>
        </w:rPr>
        <w:t xml:space="preserve"> </w:t>
      </w:r>
      <w:r w:rsidR="00293E98">
        <w:rPr>
          <w:rFonts w:ascii="Times New Roman" w:hAnsi="Times New Roman" w:cs="Times New Roman"/>
        </w:rPr>
        <w:t>(Gonzalez et al. 2023)</w:t>
      </w:r>
      <w:r w:rsidR="003F1102">
        <w:rPr>
          <w:rFonts w:ascii="Times New Roman" w:hAnsi="Times New Roman" w:cs="Times New Roman"/>
        </w:rPr>
        <w:t>.</w:t>
      </w:r>
      <w:r w:rsidR="00B048FD">
        <w:rPr>
          <w:rFonts w:ascii="Times New Roman" w:hAnsi="Times New Roman" w:cs="Times New Roman"/>
        </w:rPr>
        <w:t xml:space="preserve"> </w:t>
      </w:r>
      <w:r w:rsidR="00D8144F">
        <w:rPr>
          <w:rFonts w:ascii="Times New Roman" w:hAnsi="Times New Roman" w:cs="Times New Roman"/>
        </w:rPr>
        <w:t>During the last 3 weeks of growth and a</w:t>
      </w:r>
      <w:r w:rsidR="00487531">
        <w:rPr>
          <w:rFonts w:ascii="Times New Roman" w:hAnsi="Times New Roman" w:cs="Times New Roman"/>
        </w:rPr>
        <w:t>s</w:t>
      </w:r>
      <w:r w:rsidR="00ED043E">
        <w:rPr>
          <w:rFonts w:ascii="Times New Roman" w:hAnsi="Times New Roman" w:cs="Times New Roman"/>
        </w:rPr>
        <w:t xml:space="preserve"> </w:t>
      </w:r>
      <w:r w:rsidRPr="001137E6">
        <w:rPr>
          <w:rFonts w:ascii="Times New Roman" w:hAnsi="Times New Roman" w:cs="Times New Roman"/>
        </w:rPr>
        <w:t>vines senesce, ASM should be reduced to</w:t>
      </w:r>
      <w:r w:rsidR="00FE3CFC">
        <w:rPr>
          <w:rFonts w:ascii="Times New Roman" w:hAnsi="Times New Roman" w:cs="Times New Roman"/>
        </w:rPr>
        <w:t xml:space="preserve"> about</w:t>
      </w:r>
      <w:r w:rsidRPr="001137E6">
        <w:rPr>
          <w:rFonts w:ascii="Times New Roman" w:hAnsi="Times New Roman" w:cs="Times New Roman"/>
        </w:rPr>
        <w:t xml:space="preserve"> 60</w:t>
      </w:r>
      <w:r w:rsidR="00691680">
        <w:rPr>
          <w:rFonts w:ascii="Times New Roman" w:hAnsi="Times New Roman" w:cs="Times New Roman"/>
        </w:rPr>
        <w:t>-</w:t>
      </w:r>
      <w:r w:rsidRPr="001137E6">
        <w:rPr>
          <w:rFonts w:ascii="Times New Roman" w:hAnsi="Times New Roman" w:cs="Times New Roman"/>
        </w:rPr>
        <w:t>65%. Avoid excessive soil moisture from mid to late bulking</w:t>
      </w:r>
      <w:r w:rsidR="0074769A">
        <w:rPr>
          <w:rFonts w:ascii="Times New Roman" w:hAnsi="Times New Roman" w:cs="Times New Roman"/>
        </w:rPr>
        <w:t xml:space="preserve"> to prevent disease, rot, and shatter bruising at harvest</w:t>
      </w:r>
      <w:r w:rsidRPr="001137E6">
        <w:rPr>
          <w:rFonts w:ascii="Times New Roman" w:hAnsi="Times New Roman" w:cs="Times New Roman"/>
        </w:rPr>
        <w:t>.</w:t>
      </w:r>
    </w:p>
    <w:p w14:paraId="41DF3CD1" w14:textId="77777777" w:rsidR="00C7517F" w:rsidRDefault="00C7517F" w:rsidP="00C7517F">
      <w:pPr>
        <w:rPr>
          <w:rFonts w:ascii="Times New Roman" w:hAnsi="Times New Roman" w:cs="Times New Roman"/>
        </w:rPr>
      </w:pPr>
    </w:p>
    <w:p w14:paraId="2C2D02E5" w14:textId="0BFFD67F" w:rsidR="00C7517F" w:rsidRPr="00AF2E8A" w:rsidRDefault="00C7517F" w:rsidP="00C7517F">
      <w:pPr>
        <w:rPr>
          <w:rFonts w:ascii="Times New Roman" w:hAnsi="Times New Roman" w:cs="Times New Roman"/>
          <w:u w:val="single"/>
        </w:rPr>
      </w:pPr>
      <w:r w:rsidRPr="00AF2E8A">
        <w:rPr>
          <w:rFonts w:ascii="Times New Roman" w:hAnsi="Times New Roman" w:cs="Times New Roman"/>
          <w:u w:val="single"/>
        </w:rPr>
        <w:t xml:space="preserve">Harvesting </w:t>
      </w:r>
      <w:r>
        <w:rPr>
          <w:rFonts w:ascii="Times New Roman" w:hAnsi="Times New Roman" w:cs="Times New Roman"/>
          <w:u w:val="single"/>
        </w:rPr>
        <w:t>and Handling</w:t>
      </w:r>
      <w:r w:rsidRPr="00AF2E8A">
        <w:rPr>
          <w:rFonts w:ascii="Times New Roman" w:hAnsi="Times New Roman" w:cs="Times New Roman"/>
          <w:u w:val="single"/>
        </w:rPr>
        <w:t xml:space="preserve"> </w:t>
      </w:r>
      <w:r w:rsidR="00C5674C">
        <w:rPr>
          <w:rFonts w:ascii="Times New Roman" w:hAnsi="Times New Roman" w:cs="Times New Roman"/>
          <w:u w:val="single"/>
        </w:rPr>
        <w:t>Rainier Russet</w:t>
      </w:r>
    </w:p>
    <w:p w14:paraId="55D4C8A2" w14:textId="28ECE35F" w:rsidR="00C7517F" w:rsidRDefault="00C5674C" w:rsidP="00C7517F">
      <w:pPr>
        <w:rPr>
          <w:rFonts w:ascii="Times New Roman" w:hAnsi="Times New Roman" w:cs="Times New Roman"/>
        </w:rPr>
      </w:pPr>
      <w:r>
        <w:rPr>
          <w:rFonts w:ascii="Times New Roman" w:hAnsi="Times New Roman" w:cs="Times New Roman"/>
        </w:rPr>
        <w:t>Rainier Russet</w:t>
      </w:r>
      <w:r w:rsidR="00C7517F" w:rsidRPr="00AF2E8A">
        <w:rPr>
          <w:rFonts w:ascii="Times New Roman" w:hAnsi="Times New Roman" w:cs="Times New Roman"/>
        </w:rPr>
        <w:t xml:space="preserve"> is susceptible to shatter</w:t>
      </w:r>
      <w:r w:rsidR="00C7517F">
        <w:rPr>
          <w:rFonts w:ascii="Times New Roman" w:hAnsi="Times New Roman" w:cs="Times New Roman"/>
        </w:rPr>
        <w:t xml:space="preserve"> and blackspot bruising</w:t>
      </w:r>
      <w:r w:rsidR="00C7517F" w:rsidRPr="00AF2E8A">
        <w:rPr>
          <w:rFonts w:ascii="Times New Roman" w:hAnsi="Times New Roman" w:cs="Times New Roman"/>
        </w:rPr>
        <w:t xml:space="preserve"> at harvest. Shatter, mechanical cracking, thumbnail cracks, and air checks are terms that refer to hairline fractures in the tuber that typically result when turgid tubers collide with a solid surface. Susceptibility to shatter is often variety specific and heavily influenced by a variety’s genetics. Genetic potential plus the environmental conditions conducive for shatter can be devastating to a grower’s pocket book. Shatter can reduce marketability and lead to excessive rot in storage.</w:t>
      </w:r>
      <w:r w:rsidR="00C7517F">
        <w:rPr>
          <w:rFonts w:ascii="Times New Roman" w:hAnsi="Times New Roman" w:cs="Times New Roman"/>
        </w:rPr>
        <w:t xml:space="preserve"> </w:t>
      </w:r>
      <w:r w:rsidR="00C7517F" w:rsidRPr="00AF2E8A">
        <w:rPr>
          <w:rFonts w:ascii="Times New Roman" w:hAnsi="Times New Roman" w:cs="Times New Roman"/>
        </w:rPr>
        <w:t>Turgid tubers (firm, well hydrated, high fluid content) are more susceptible to shatter bruise than flaccid tubers.</w:t>
      </w:r>
    </w:p>
    <w:p w14:paraId="5F21C697" w14:textId="77777777" w:rsidR="00C7517F" w:rsidRDefault="00C7517F" w:rsidP="00C7517F">
      <w:pPr>
        <w:rPr>
          <w:rFonts w:ascii="Times New Roman" w:hAnsi="Times New Roman" w:cs="Times New Roman"/>
        </w:rPr>
      </w:pPr>
    </w:p>
    <w:p w14:paraId="2DCC8398" w14:textId="77777777" w:rsidR="00C7517F" w:rsidRPr="00AF2E8A" w:rsidRDefault="00C7517F" w:rsidP="00C7517F">
      <w:pPr>
        <w:rPr>
          <w:rFonts w:ascii="Times New Roman" w:hAnsi="Times New Roman" w:cs="Times New Roman"/>
        </w:rPr>
      </w:pPr>
      <w:r w:rsidRPr="00AF2E8A">
        <w:rPr>
          <w:rFonts w:ascii="Times New Roman" w:hAnsi="Times New Roman" w:cs="Times New Roman"/>
        </w:rPr>
        <w:t>To prevent shatter:</w:t>
      </w:r>
    </w:p>
    <w:p w14:paraId="19E137E9" w14:textId="77777777" w:rsidR="00C7517F" w:rsidRPr="00AF2E8A" w:rsidRDefault="00C7517F" w:rsidP="00C7517F">
      <w:pPr>
        <w:rPr>
          <w:rFonts w:ascii="Times New Roman" w:hAnsi="Times New Roman" w:cs="Times New Roman"/>
        </w:rPr>
      </w:pPr>
      <w:r w:rsidRPr="00AF2E8A">
        <w:rPr>
          <w:rFonts w:ascii="Times New Roman" w:hAnsi="Times New Roman" w:cs="Times New Roman"/>
        </w:rPr>
        <w:t>1)</w:t>
      </w:r>
      <w:r w:rsidRPr="00AF2E8A">
        <w:rPr>
          <w:rFonts w:ascii="Times New Roman" w:hAnsi="Times New Roman" w:cs="Times New Roman"/>
        </w:rPr>
        <w:tab/>
        <w:t xml:space="preserve">Your goal should be to dehydrate (reduce turgor) the tubers to a level that will minimize shatter </w:t>
      </w:r>
    </w:p>
    <w:p w14:paraId="702AA961" w14:textId="77777777" w:rsidR="00C7517F" w:rsidRPr="00AF2E8A" w:rsidRDefault="00C7517F" w:rsidP="00C7517F">
      <w:pPr>
        <w:rPr>
          <w:rFonts w:ascii="Times New Roman" w:hAnsi="Times New Roman" w:cs="Times New Roman"/>
        </w:rPr>
      </w:pPr>
      <w:r w:rsidRPr="00AF2E8A">
        <w:rPr>
          <w:rFonts w:ascii="Times New Roman" w:hAnsi="Times New Roman" w:cs="Times New Roman"/>
        </w:rPr>
        <w:t>2)</w:t>
      </w:r>
      <w:r w:rsidRPr="00AF2E8A">
        <w:rPr>
          <w:rFonts w:ascii="Times New Roman" w:hAnsi="Times New Roman" w:cs="Times New Roman"/>
        </w:rPr>
        <w:tab/>
        <w:t>Warm temperatures and dry soils facilitate dehydrating tubers</w:t>
      </w:r>
    </w:p>
    <w:p w14:paraId="2FB0CFDF" w14:textId="77777777" w:rsidR="00C7517F" w:rsidRPr="00AF2E8A" w:rsidRDefault="00C7517F" w:rsidP="00C7517F">
      <w:pPr>
        <w:rPr>
          <w:rFonts w:ascii="Times New Roman" w:hAnsi="Times New Roman" w:cs="Times New Roman"/>
        </w:rPr>
      </w:pPr>
      <w:r w:rsidRPr="00AF2E8A">
        <w:rPr>
          <w:rFonts w:ascii="Times New Roman" w:hAnsi="Times New Roman" w:cs="Times New Roman"/>
        </w:rPr>
        <w:t>3)</w:t>
      </w:r>
      <w:r w:rsidRPr="00AF2E8A">
        <w:rPr>
          <w:rFonts w:ascii="Times New Roman" w:hAnsi="Times New Roman" w:cs="Times New Roman"/>
        </w:rPr>
        <w:tab/>
        <w:t>Best to harvest tubers when it is warm (pulp temp as warm as possible ~ 65F might be ideal)</w:t>
      </w:r>
    </w:p>
    <w:p w14:paraId="2D236B90" w14:textId="77777777" w:rsidR="00C7517F" w:rsidRPr="00AF2E8A" w:rsidRDefault="00C7517F" w:rsidP="00C7517F">
      <w:pPr>
        <w:rPr>
          <w:rFonts w:ascii="Times New Roman" w:hAnsi="Times New Roman" w:cs="Times New Roman"/>
        </w:rPr>
      </w:pPr>
      <w:r w:rsidRPr="00AF2E8A">
        <w:rPr>
          <w:rFonts w:ascii="Times New Roman" w:hAnsi="Times New Roman" w:cs="Times New Roman"/>
        </w:rPr>
        <w:t>4)</w:t>
      </w:r>
      <w:r w:rsidRPr="00AF2E8A">
        <w:rPr>
          <w:rFonts w:ascii="Times New Roman" w:hAnsi="Times New Roman" w:cs="Times New Roman"/>
        </w:rPr>
        <w:tab/>
        <w:t>Allow 14-21 days after vine kill</w:t>
      </w:r>
    </w:p>
    <w:p w14:paraId="42E24D14" w14:textId="77777777" w:rsidR="00C7517F" w:rsidRPr="00AF2E8A" w:rsidRDefault="00C7517F" w:rsidP="00C7517F">
      <w:pPr>
        <w:rPr>
          <w:rFonts w:ascii="Times New Roman" w:hAnsi="Times New Roman" w:cs="Times New Roman"/>
        </w:rPr>
      </w:pPr>
      <w:r w:rsidRPr="00AF2E8A">
        <w:rPr>
          <w:rFonts w:ascii="Times New Roman" w:hAnsi="Times New Roman" w:cs="Times New Roman"/>
        </w:rPr>
        <w:t>5)</w:t>
      </w:r>
      <w:r w:rsidRPr="00AF2E8A">
        <w:rPr>
          <w:rFonts w:ascii="Times New Roman" w:hAnsi="Times New Roman" w:cs="Times New Roman"/>
        </w:rPr>
        <w:tab/>
        <w:t>If possible, irrigate just prior to harvest to reduce bruising from clods, etc.</w:t>
      </w:r>
    </w:p>
    <w:p w14:paraId="7EB3C2F7" w14:textId="77777777" w:rsidR="00C7517F" w:rsidRPr="00AF2E8A" w:rsidRDefault="00C7517F" w:rsidP="00C7517F">
      <w:pPr>
        <w:ind w:left="720" w:hanging="720"/>
        <w:rPr>
          <w:rFonts w:ascii="Times New Roman" w:hAnsi="Times New Roman" w:cs="Times New Roman"/>
        </w:rPr>
      </w:pPr>
      <w:r w:rsidRPr="00AF2E8A">
        <w:rPr>
          <w:rFonts w:ascii="Times New Roman" w:hAnsi="Times New Roman" w:cs="Times New Roman"/>
        </w:rPr>
        <w:t>6)</w:t>
      </w:r>
      <w:r w:rsidRPr="00AF2E8A">
        <w:rPr>
          <w:rFonts w:ascii="Times New Roman" w:hAnsi="Times New Roman" w:cs="Times New Roman"/>
        </w:rPr>
        <w:tab/>
        <w:t>Follow steps outlined in the "Preventing Potato Bruise Damage” by Mike Thornton &amp; Bill Bohl located at:  www.cals.uidaho.edu/edcomm/pdf/BUL/BUL0725.pdf</w:t>
      </w:r>
    </w:p>
    <w:p w14:paraId="514B819B" w14:textId="77777777" w:rsidR="00C7517F" w:rsidRDefault="00C7517F" w:rsidP="00C7517F">
      <w:pPr>
        <w:ind w:left="720" w:hanging="720"/>
        <w:rPr>
          <w:rFonts w:ascii="Times New Roman" w:hAnsi="Times New Roman" w:cs="Times New Roman"/>
        </w:rPr>
      </w:pPr>
      <w:r w:rsidRPr="00AF2E8A">
        <w:rPr>
          <w:rFonts w:ascii="Times New Roman" w:hAnsi="Times New Roman" w:cs="Times New Roman"/>
        </w:rPr>
        <w:t>7)</w:t>
      </w:r>
      <w:r w:rsidRPr="00AF2E8A">
        <w:rPr>
          <w:rFonts w:ascii="Times New Roman" w:hAnsi="Times New Roman" w:cs="Times New Roman"/>
        </w:rPr>
        <w:tab/>
        <w:t xml:space="preserve">Review also: “Thumbnail Cracks of Potato Tubers” By Bill Bohl &amp; Mike Thornton, located at: </w:t>
      </w:r>
      <w:hyperlink r:id="rId5" w:history="1">
        <w:r w:rsidRPr="00542EAD">
          <w:rPr>
            <w:rStyle w:val="Hyperlink"/>
            <w:rFonts w:ascii="Times New Roman" w:hAnsi="Times New Roman" w:cs="Times New Roman"/>
          </w:rPr>
          <w:t>www.cals.uidaho.edu/edcomm/pdf/CIS/CIS1129.pdf</w:t>
        </w:r>
      </w:hyperlink>
    </w:p>
    <w:p w14:paraId="58B7E528" w14:textId="77777777" w:rsidR="00C7517F" w:rsidRDefault="00C7517F" w:rsidP="00C7517F">
      <w:pPr>
        <w:ind w:left="720" w:hanging="720"/>
        <w:rPr>
          <w:rFonts w:ascii="Times New Roman" w:hAnsi="Times New Roman" w:cs="Times New Roman"/>
        </w:rPr>
      </w:pPr>
    </w:p>
    <w:p w14:paraId="21DF252C" w14:textId="77777777" w:rsidR="00C7517F" w:rsidRDefault="00C7517F" w:rsidP="00C7517F">
      <w:pPr>
        <w:ind w:left="720"/>
        <w:rPr>
          <w:rFonts w:ascii="Times New Roman" w:hAnsi="Times New Roman" w:cs="Times New Roman"/>
        </w:rPr>
      </w:pPr>
      <w:r>
        <w:rPr>
          <w:rFonts w:ascii="Times New Roman" w:hAnsi="Times New Roman" w:cs="Times New Roman"/>
        </w:rPr>
        <w:t>Unfortunately, some of the things, like warmer temperatures and tuber turgidity, that help to prevent shatter bruising can exacerbate blackspot bruising and vice versa. Do your best to handle all tubers gently and minimize conveyor drop heights.</w:t>
      </w:r>
    </w:p>
    <w:p w14:paraId="08A1C335" w14:textId="77777777" w:rsidR="00C7517F" w:rsidRDefault="00C7517F" w:rsidP="00C7517F">
      <w:pPr>
        <w:rPr>
          <w:rFonts w:ascii="Times New Roman" w:hAnsi="Times New Roman" w:cs="Times New Roman"/>
        </w:rPr>
      </w:pPr>
    </w:p>
    <w:p w14:paraId="40CA80E6" w14:textId="77777777" w:rsidR="00C7517F" w:rsidRPr="00AF2E8A" w:rsidRDefault="00C7517F" w:rsidP="00C7517F">
      <w:pPr>
        <w:tabs>
          <w:tab w:val="left" w:pos="0"/>
        </w:tabs>
        <w:rPr>
          <w:rFonts w:ascii="Times New Roman" w:hAnsi="Times New Roman" w:cs="Times New Roman"/>
          <w:b/>
        </w:rPr>
      </w:pPr>
      <w:r w:rsidRPr="00AF2E8A">
        <w:rPr>
          <w:rFonts w:ascii="Times New Roman" w:hAnsi="Times New Roman" w:cs="Times New Roman"/>
          <w:b/>
        </w:rPr>
        <w:t xml:space="preserve">IMPORTANT PRODUCTION CONCERNS: </w:t>
      </w:r>
    </w:p>
    <w:p w14:paraId="33BFDDAF" w14:textId="780945BA" w:rsidR="00C7517F" w:rsidRPr="009B43C4" w:rsidRDefault="00C5674C" w:rsidP="00C7517F">
      <w:pPr>
        <w:pStyle w:val="ListParagraph"/>
        <w:numPr>
          <w:ilvl w:val="0"/>
          <w:numId w:val="1"/>
        </w:numPr>
        <w:tabs>
          <w:tab w:val="left" w:pos="0"/>
        </w:tabs>
        <w:rPr>
          <w:rFonts w:ascii="Times New Roman" w:hAnsi="Times New Roman" w:cs="Times New Roman"/>
        </w:rPr>
      </w:pPr>
      <w:r>
        <w:rPr>
          <w:rFonts w:ascii="Times New Roman" w:hAnsi="Times New Roman" w:cs="Times New Roman"/>
        </w:rPr>
        <w:t>Rainier Russet</w:t>
      </w:r>
      <w:r w:rsidR="00C7517F" w:rsidRPr="009B43C4">
        <w:rPr>
          <w:rFonts w:ascii="Times New Roman" w:hAnsi="Times New Roman" w:cs="Times New Roman"/>
        </w:rPr>
        <w:t xml:space="preserve"> is susceptible to hollow heart. When </w:t>
      </w:r>
      <w:r w:rsidR="008A4347">
        <w:rPr>
          <w:rFonts w:ascii="Times New Roman" w:hAnsi="Times New Roman" w:cs="Times New Roman"/>
        </w:rPr>
        <w:t xml:space="preserve">Rainier Russet </w:t>
      </w:r>
      <w:r w:rsidR="00C7517F" w:rsidRPr="009B43C4">
        <w:rPr>
          <w:rFonts w:ascii="Times New Roman" w:hAnsi="Times New Roman" w:cs="Times New Roman"/>
        </w:rPr>
        <w:t xml:space="preserve">is grown near Othello, WA hollow heart tends to be more serious when planted early, before the middle of April, than later planting dates. </w:t>
      </w:r>
    </w:p>
    <w:p w14:paraId="617FEF7A" w14:textId="39AA653C" w:rsidR="000245C2" w:rsidRPr="008A4347" w:rsidRDefault="00C5674C" w:rsidP="008A4347">
      <w:pPr>
        <w:pStyle w:val="ListParagraph"/>
        <w:widowControl w:val="0"/>
        <w:numPr>
          <w:ilvl w:val="0"/>
          <w:numId w:val="1"/>
        </w:numPr>
        <w:tabs>
          <w:tab w:val="left" w:pos="0"/>
        </w:tabs>
        <w:rPr>
          <w:rFonts w:ascii="Times New Roman" w:hAnsi="Times New Roman" w:cs="Times New Roman"/>
        </w:rPr>
      </w:pPr>
      <w:r w:rsidRPr="008A4347">
        <w:rPr>
          <w:rFonts w:ascii="Times New Roman" w:hAnsi="Times New Roman" w:cs="Times New Roman"/>
        </w:rPr>
        <w:t>Rainier Russet</w:t>
      </w:r>
      <w:r w:rsidR="00C7517F" w:rsidRPr="008A4347">
        <w:rPr>
          <w:rFonts w:ascii="Times New Roman" w:hAnsi="Times New Roman" w:cs="Times New Roman"/>
        </w:rPr>
        <w:t xml:space="preserve"> is more susceptible to shatter and blackspot bruising than Russet Norkotah, handle gently.</w:t>
      </w:r>
    </w:p>
    <w:p w14:paraId="25447B63" w14:textId="77777777" w:rsidR="008A4347" w:rsidRDefault="008A4347" w:rsidP="005000E0">
      <w:pPr>
        <w:widowControl w:val="0"/>
        <w:rPr>
          <w:rFonts w:ascii="Times New Roman" w:hAnsi="Times New Roman" w:cs="Times New Roman"/>
          <w:sz w:val="22"/>
          <w:szCs w:val="16"/>
        </w:rPr>
      </w:pPr>
    </w:p>
    <w:p w14:paraId="454C00D2" w14:textId="119EF573" w:rsidR="008A2AF9" w:rsidRDefault="008A4347" w:rsidP="008A4347">
      <w:pPr>
        <w:widowControl w:val="0"/>
        <w:rPr>
          <w:rFonts w:ascii="Times New Roman" w:hAnsi="Times New Roman" w:cs="Times New Roman"/>
        </w:rPr>
      </w:pPr>
      <w:r>
        <w:rPr>
          <w:rFonts w:ascii="Times New Roman" w:hAnsi="Times New Roman" w:cs="Times New Roman"/>
          <w:sz w:val="22"/>
          <w:szCs w:val="16"/>
        </w:rPr>
        <w:t xml:space="preserve">Reference: </w:t>
      </w:r>
      <w:r w:rsidR="000B5CE3" w:rsidRPr="008A4347">
        <w:rPr>
          <w:rFonts w:ascii="Times New Roman" w:hAnsi="Times New Roman" w:cs="Times New Roman"/>
          <w:sz w:val="22"/>
          <w:szCs w:val="16"/>
        </w:rPr>
        <w:t xml:space="preserve">Gonzalez T., Francisco, Mark J. Pavek, Zachary J. Holden, and Rudy Garza. 2023. </w:t>
      </w:r>
      <w:r w:rsidR="000245C2" w:rsidRPr="008A4347">
        <w:rPr>
          <w:rFonts w:ascii="Times New Roman" w:hAnsi="Times New Roman" w:cs="Times New Roman"/>
          <w:sz w:val="22"/>
          <w:szCs w:val="16"/>
        </w:rPr>
        <w:t>Evaluating potato evapotranspiration and crop coefficients in the Columbia Basin of Washington state</w:t>
      </w:r>
      <w:r w:rsidR="000B5CE3" w:rsidRPr="008A4347">
        <w:rPr>
          <w:rFonts w:ascii="Times New Roman" w:hAnsi="Times New Roman" w:cs="Times New Roman"/>
          <w:sz w:val="22"/>
          <w:szCs w:val="16"/>
        </w:rPr>
        <w:t>.</w:t>
      </w:r>
      <w:r w:rsidR="004B5FD4" w:rsidRPr="008A4347">
        <w:rPr>
          <w:sz w:val="22"/>
          <w:szCs w:val="16"/>
        </w:rPr>
        <w:t xml:space="preserve"> </w:t>
      </w:r>
      <w:r w:rsidR="004B5FD4" w:rsidRPr="008A4347">
        <w:rPr>
          <w:rFonts w:ascii="Times New Roman" w:hAnsi="Times New Roman" w:cs="Times New Roman"/>
          <w:sz w:val="22"/>
          <w:szCs w:val="16"/>
        </w:rPr>
        <w:t>Agricultural Water Management. Volume 286, 1 August</w:t>
      </w:r>
      <w:r w:rsidR="00B933B6" w:rsidRPr="008A4347">
        <w:rPr>
          <w:rFonts w:ascii="Times New Roman" w:hAnsi="Times New Roman" w:cs="Times New Roman"/>
          <w:sz w:val="22"/>
          <w:szCs w:val="16"/>
        </w:rPr>
        <w:t xml:space="preserve"> </w:t>
      </w:r>
      <w:r w:rsidR="004B5FD4" w:rsidRPr="008A4347">
        <w:rPr>
          <w:rFonts w:ascii="Times New Roman" w:hAnsi="Times New Roman" w:cs="Times New Roman"/>
          <w:sz w:val="22"/>
          <w:szCs w:val="16"/>
        </w:rPr>
        <w:t>2023, 108371</w:t>
      </w:r>
      <w:r w:rsidR="005000E0" w:rsidRPr="008A4347">
        <w:rPr>
          <w:rFonts w:ascii="Times New Roman" w:hAnsi="Times New Roman" w:cs="Times New Roman"/>
          <w:sz w:val="22"/>
          <w:szCs w:val="16"/>
        </w:rPr>
        <w:t>,</w:t>
      </w:r>
      <w:r w:rsidR="00B933B6" w:rsidRPr="008A4347">
        <w:rPr>
          <w:rFonts w:ascii="Times New Roman" w:hAnsi="Times New Roman" w:cs="Times New Roman"/>
          <w:sz w:val="22"/>
          <w:szCs w:val="16"/>
        </w:rPr>
        <w:t xml:space="preserve"> </w:t>
      </w:r>
      <w:r w:rsidR="005000E0" w:rsidRPr="008A4347">
        <w:rPr>
          <w:rFonts w:ascii="Times New Roman" w:hAnsi="Times New Roman" w:cs="Times New Roman"/>
          <w:sz w:val="22"/>
          <w:szCs w:val="16"/>
        </w:rPr>
        <w:t>ISSN 0378-3774</w:t>
      </w:r>
      <w:r w:rsidR="00B933B6" w:rsidRPr="008A4347">
        <w:rPr>
          <w:rFonts w:ascii="Times New Roman" w:hAnsi="Times New Roman" w:cs="Times New Roman"/>
          <w:sz w:val="22"/>
          <w:szCs w:val="16"/>
        </w:rPr>
        <w:t xml:space="preserve">. </w:t>
      </w:r>
      <w:hyperlink r:id="rId6" w:history="1">
        <w:r w:rsidRPr="0065728D">
          <w:rPr>
            <w:rStyle w:val="Hyperlink"/>
            <w:rFonts w:ascii="Times New Roman" w:hAnsi="Times New Roman" w:cs="Times New Roman"/>
            <w:sz w:val="22"/>
            <w:szCs w:val="16"/>
          </w:rPr>
          <w:t>https://doi.org/10.1016/j.agwat.2023.108371</w:t>
        </w:r>
      </w:hyperlink>
      <w:r w:rsidR="005000E0" w:rsidRPr="008A4347">
        <w:rPr>
          <w:rFonts w:ascii="Times New Roman" w:hAnsi="Times New Roman" w:cs="Times New Roman"/>
          <w:sz w:val="22"/>
          <w:szCs w:val="16"/>
        </w:rPr>
        <w:t>.</w:t>
      </w:r>
    </w:p>
    <w:sectPr w:rsidR="008A2AF9" w:rsidSect="00B75D6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A7648"/>
    <w:multiLevelType w:val="hybridMultilevel"/>
    <w:tmpl w:val="134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16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46"/>
    <w:rsid w:val="000000C0"/>
    <w:rsid w:val="0000171B"/>
    <w:rsid w:val="0000250A"/>
    <w:rsid w:val="00002DA1"/>
    <w:rsid w:val="00005129"/>
    <w:rsid w:val="0000553D"/>
    <w:rsid w:val="00006D3F"/>
    <w:rsid w:val="00006DC6"/>
    <w:rsid w:val="00007788"/>
    <w:rsid w:val="00007DB0"/>
    <w:rsid w:val="00011AE2"/>
    <w:rsid w:val="00011ECF"/>
    <w:rsid w:val="000124BB"/>
    <w:rsid w:val="00013151"/>
    <w:rsid w:val="00013580"/>
    <w:rsid w:val="00013A09"/>
    <w:rsid w:val="00014AB1"/>
    <w:rsid w:val="00015173"/>
    <w:rsid w:val="0001559E"/>
    <w:rsid w:val="0001574A"/>
    <w:rsid w:val="000157E5"/>
    <w:rsid w:val="00016A56"/>
    <w:rsid w:val="00016EB7"/>
    <w:rsid w:val="00017091"/>
    <w:rsid w:val="00017A2F"/>
    <w:rsid w:val="00021B9E"/>
    <w:rsid w:val="00022F5C"/>
    <w:rsid w:val="000245C2"/>
    <w:rsid w:val="00024CB4"/>
    <w:rsid w:val="000250AE"/>
    <w:rsid w:val="00025AD7"/>
    <w:rsid w:val="00026B68"/>
    <w:rsid w:val="000274BD"/>
    <w:rsid w:val="000301CA"/>
    <w:rsid w:val="00030F3C"/>
    <w:rsid w:val="00031772"/>
    <w:rsid w:val="00031EA2"/>
    <w:rsid w:val="0003265C"/>
    <w:rsid w:val="0003271F"/>
    <w:rsid w:val="00032BF5"/>
    <w:rsid w:val="00035291"/>
    <w:rsid w:val="000369FD"/>
    <w:rsid w:val="00040701"/>
    <w:rsid w:val="0004113F"/>
    <w:rsid w:val="000412A6"/>
    <w:rsid w:val="000424FE"/>
    <w:rsid w:val="000426FF"/>
    <w:rsid w:val="0004392A"/>
    <w:rsid w:val="0004392D"/>
    <w:rsid w:val="00043E4D"/>
    <w:rsid w:val="000447B4"/>
    <w:rsid w:val="0004495B"/>
    <w:rsid w:val="000457CA"/>
    <w:rsid w:val="000461D4"/>
    <w:rsid w:val="00046806"/>
    <w:rsid w:val="00046842"/>
    <w:rsid w:val="00046BB7"/>
    <w:rsid w:val="000479D2"/>
    <w:rsid w:val="00050653"/>
    <w:rsid w:val="0005137C"/>
    <w:rsid w:val="00052A3E"/>
    <w:rsid w:val="00057BAE"/>
    <w:rsid w:val="000634C4"/>
    <w:rsid w:val="00064B70"/>
    <w:rsid w:val="00066883"/>
    <w:rsid w:val="00066A5C"/>
    <w:rsid w:val="000671CA"/>
    <w:rsid w:val="000702BE"/>
    <w:rsid w:val="00070A27"/>
    <w:rsid w:val="000717DB"/>
    <w:rsid w:val="00074D83"/>
    <w:rsid w:val="00075C65"/>
    <w:rsid w:val="00076CD1"/>
    <w:rsid w:val="0007710E"/>
    <w:rsid w:val="00080D69"/>
    <w:rsid w:val="00081EFD"/>
    <w:rsid w:val="00084E98"/>
    <w:rsid w:val="000855B3"/>
    <w:rsid w:val="00085C1F"/>
    <w:rsid w:val="00086181"/>
    <w:rsid w:val="00086FD9"/>
    <w:rsid w:val="00087CA6"/>
    <w:rsid w:val="0009283B"/>
    <w:rsid w:val="000940A6"/>
    <w:rsid w:val="00097914"/>
    <w:rsid w:val="000A030F"/>
    <w:rsid w:val="000A036F"/>
    <w:rsid w:val="000A2602"/>
    <w:rsid w:val="000A3EEF"/>
    <w:rsid w:val="000A3F2B"/>
    <w:rsid w:val="000A51B3"/>
    <w:rsid w:val="000A6E2C"/>
    <w:rsid w:val="000A77D9"/>
    <w:rsid w:val="000A78DB"/>
    <w:rsid w:val="000A7B45"/>
    <w:rsid w:val="000B1837"/>
    <w:rsid w:val="000B2517"/>
    <w:rsid w:val="000B3544"/>
    <w:rsid w:val="000B3B29"/>
    <w:rsid w:val="000B4CDB"/>
    <w:rsid w:val="000B5B05"/>
    <w:rsid w:val="000B5CE3"/>
    <w:rsid w:val="000B6EA5"/>
    <w:rsid w:val="000C0517"/>
    <w:rsid w:val="000C0B9C"/>
    <w:rsid w:val="000C1AC0"/>
    <w:rsid w:val="000C3F42"/>
    <w:rsid w:val="000C432C"/>
    <w:rsid w:val="000C4936"/>
    <w:rsid w:val="000C5DD8"/>
    <w:rsid w:val="000C5EF9"/>
    <w:rsid w:val="000C6188"/>
    <w:rsid w:val="000D039E"/>
    <w:rsid w:val="000D03B7"/>
    <w:rsid w:val="000D075C"/>
    <w:rsid w:val="000D1161"/>
    <w:rsid w:val="000D1AC6"/>
    <w:rsid w:val="000D2831"/>
    <w:rsid w:val="000D4363"/>
    <w:rsid w:val="000D4E4B"/>
    <w:rsid w:val="000D54B1"/>
    <w:rsid w:val="000D5EC7"/>
    <w:rsid w:val="000D7BD4"/>
    <w:rsid w:val="000E2A74"/>
    <w:rsid w:val="000E308D"/>
    <w:rsid w:val="000E30A2"/>
    <w:rsid w:val="000E32D1"/>
    <w:rsid w:val="000E3A7B"/>
    <w:rsid w:val="000E428B"/>
    <w:rsid w:val="000E4332"/>
    <w:rsid w:val="000E5023"/>
    <w:rsid w:val="000E66EF"/>
    <w:rsid w:val="000E755B"/>
    <w:rsid w:val="000F0539"/>
    <w:rsid w:val="000F2A7A"/>
    <w:rsid w:val="000F3C4C"/>
    <w:rsid w:val="000F4663"/>
    <w:rsid w:val="000F62A1"/>
    <w:rsid w:val="000F6B10"/>
    <w:rsid w:val="001013D9"/>
    <w:rsid w:val="00101DC7"/>
    <w:rsid w:val="0010305B"/>
    <w:rsid w:val="0010419C"/>
    <w:rsid w:val="0010425C"/>
    <w:rsid w:val="00104450"/>
    <w:rsid w:val="00105ADD"/>
    <w:rsid w:val="0011056C"/>
    <w:rsid w:val="00112396"/>
    <w:rsid w:val="001137E6"/>
    <w:rsid w:val="00116C2E"/>
    <w:rsid w:val="00120697"/>
    <w:rsid w:val="00120E1D"/>
    <w:rsid w:val="00121488"/>
    <w:rsid w:val="0012296D"/>
    <w:rsid w:val="00123956"/>
    <w:rsid w:val="00124225"/>
    <w:rsid w:val="00124E50"/>
    <w:rsid w:val="001314DB"/>
    <w:rsid w:val="00134A7E"/>
    <w:rsid w:val="001351AB"/>
    <w:rsid w:val="00136672"/>
    <w:rsid w:val="00136D36"/>
    <w:rsid w:val="00137327"/>
    <w:rsid w:val="00141B25"/>
    <w:rsid w:val="001435C5"/>
    <w:rsid w:val="0014441A"/>
    <w:rsid w:val="00145558"/>
    <w:rsid w:val="00146004"/>
    <w:rsid w:val="0015106D"/>
    <w:rsid w:val="0015117F"/>
    <w:rsid w:val="00151AF4"/>
    <w:rsid w:val="0015291B"/>
    <w:rsid w:val="00152D29"/>
    <w:rsid w:val="001530EB"/>
    <w:rsid w:val="00153FC6"/>
    <w:rsid w:val="001565D2"/>
    <w:rsid w:val="001574ED"/>
    <w:rsid w:val="001576B7"/>
    <w:rsid w:val="00157DE1"/>
    <w:rsid w:val="0016062E"/>
    <w:rsid w:val="001613F5"/>
    <w:rsid w:val="00161BE1"/>
    <w:rsid w:val="001624E2"/>
    <w:rsid w:val="0016295C"/>
    <w:rsid w:val="00162ADD"/>
    <w:rsid w:val="0016489C"/>
    <w:rsid w:val="001673B1"/>
    <w:rsid w:val="001674D6"/>
    <w:rsid w:val="001702E5"/>
    <w:rsid w:val="001708CA"/>
    <w:rsid w:val="00171956"/>
    <w:rsid w:val="001724F3"/>
    <w:rsid w:val="00172873"/>
    <w:rsid w:val="001735BE"/>
    <w:rsid w:val="00173D06"/>
    <w:rsid w:val="00173D43"/>
    <w:rsid w:val="0017416E"/>
    <w:rsid w:val="0017568C"/>
    <w:rsid w:val="001756D4"/>
    <w:rsid w:val="001757EA"/>
    <w:rsid w:val="00175833"/>
    <w:rsid w:val="00175967"/>
    <w:rsid w:val="00175C48"/>
    <w:rsid w:val="001761FA"/>
    <w:rsid w:val="00176AB4"/>
    <w:rsid w:val="00177713"/>
    <w:rsid w:val="00180268"/>
    <w:rsid w:val="00180BB1"/>
    <w:rsid w:val="00180DEB"/>
    <w:rsid w:val="001818B8"/>
    <w:rsid w:val="00181B2B"/>
    <w:rsid w:val="00182F3A"/>
    <w:rsid w:val="00183946"/>
    <w:rsid w:val="001858C0"/>
    <w:rsid w:val="00186EA0"/>
    <w:rsid w:val="0018752D"/>
    <w:rsid w:val="001879C4"/>
    <w:rsid w:val="0019017E"/>
    <w:rsid w:val="001908B5"/>
    <w:rsid w:val="00191140"/>
    <w:rsid w:val="0019435B"/>
    <w:rsid w:val="0019716B"/>
    <w:rsid w:val="0019762D"/>
    <w:rsid w:val="001A08C8"/>
    <w:rsid w:val="001A0D4B"/>
    <w:rsid w:val="001A1DF7"/>
    <w:rsid w:val="001A4B5F"/>
    <w:rsid w:val="001A525C"/>
    <w:rsid w:val="001A5E66"/>
    <w:rsid w:val="001A6005"/>
    <w:rsid w:val="001A61A6"/>
    <w:rsid w:val="001A7951"/>
    <w:rsid w:val="001B01D0"/>
    <w:rsid w:val="001B14F5"/>
    <w:rsid w:val="001B1D62"/>
    <w:rsid w:val="001B2898"/>
    <w:rsid w:val="001B32E7"/>
    <w:rsid w:val="001B5FE1"/>
    <w:rsid w:val="001B6B4E"/>
    <w:rsid w:val="001C0637"/>
    <w:rsid w:val="001C0771"/>
    <w:rsid w:val="001C127B"/>
    <w:rsid w:val="001C2358"/>
    <w:rsid w:val="001C35E5"/>
    <w:rsid w:val="001C450D"/>
    <w:rsid w:val="001C46BF"/>
    <w:rsid w:val="001D0506"/>
    <w:rsid w:val="001D1B1B"/>
    <w:rsid w:val="001D23E4"/>
    <w:rsid w:val="001D3723"/>
    <w:rsid w:val="001D3FBE"/>
    <w:rsid w:val="001D4908"/>
    <w:rsid w:val="001D4C3B"/>
    <w:rsid w:val="001D6B9B"/>
    <w:rsid w:val="001D7703"/>
    <w:rsid w:val="001D7B2B"/>
    <w:rsid w:val="001E08AC"/>
    <w:rsid w:val="001E2421"/>
    <w:rsid w:val="001E2D3A"/>
    <w:rsid w:val="001E38C9"/>
    <w:rsid w:val="001E3B14"/>
    <w:rsid w:val="001E3BE1"/>
    <w:rsid w:val="001E4CC3"/>
    <w:rsid w:val="001E4E04"/>
    <w:rsid w:val="001E7704"/>
    <w:rsid w:val="001F040B"/>
    <w:rsid w:val="001F0586"/>
    <w:rsid w:val="001F08C2"/>
    <w:rsid w:val="001F09BD"/>
    <w:rsid w:val="001F0CDF"/>
    <w:rsid w:val="001F192F"/>
    <w:rsid w:val="001F2A0A"/>
    <w:rsid w:val="001F3572"/>
    <w:rsid w:val="001F3698"/>
    <w:rsid w:val="001F40C1"/>
    <w:rsid w:val="001F4950"/>
    <w:rsid w:val="001F68EB"/>
    <w:rsid w:val="0020010E"/>
    <w:rsid w:val="0020074F"/>
    <w:rsid w:val="002007EB"/>
    <w:rsid w:val="00201D97"/>
    <w:rsid w:val="00204418"/>
    <w:rsid w:val="0020702D"/>
    <w:rsid w:val="00207FE9"/>
    <w:rsid w:val="002104E6"/>
    <w:rsid w:val="00211586"/>
    <w:rsid w:val="00211BDC"/>
    <w:rsid w:val="00212370"/>
    <w:rsid w:val="00212D72"/>
    <w:rsid w:val="00212EA8"/>
    <w:rsid w:val="00213000"/>
    <w:rsid w:val="002148E5"/>
    <w:rsid w:val="00214BCA"/>
    <w:rsid w:val="002165A6"/>
    <w:rsid w:val="002203C6"/>
    <w:rsid w:val="00220EA9"/>
    <w:rsid w:val="002240F5"/>
    <w:rsid w:val="00224455"/>
    <w:rsid w:val="002246EE"/>
    <w:rsid w:val="00225415"/>
    <w:rsid w:val="00225545"/>
    <w:rsid w:val="002269F1"/>
    <w:rsid w:val="00230B0F"/>
    <w:rsid w:val="00231AC1"/>
    <w:rsid w:val="0023243D"/>
    <w:rsid w:val="0023439B"/>
    <w:rsid w:val="00234F08"/>
    <w:rsid w:val="00236D65"/>
    <w:rsid w:val="00236E09"/>
    <w:rsid w:val="0023742C"/>
    <w:rsid w:val="002410E8"/>
    <w:rsid w:val="00241A7C"/>
    <w:rsid w:val="00241DCD"/>
    <w:rsid w:val="00242641"/>
    <w:rsid w:val="00242658"/>
    <w:rsid w:val="00242DCB"/>
    <w:rsid w:val="00243208"/>
    <w:rsid w:val="002434EE"/>
    <w:rsid w:val="0024449D"/>
    <w:rsid w:val="00244F76"/>
    <w:rsid w:val="0024511C"/>
    <w:rsid w:val="00246166"/>
    <w:rsid w:val="0024773C"/>
    <w:rsid w:val="00247798"/>
    <w:rsid w:val="0025219E"/>
    <w:rsid w:val="002522E4"/>
    <w:rsid w:val="00252A7B"/>
    <w:rsid w:val="00252C70"/>
    <w:rsid w:val="00253144"/>
    <w:rsid w:val="00253635"/>
    <w:rsid w:val="00253BA0"/>
    <w:rsid w:val="0025429B"/>
    <w:rsid w:val="00254BB1"/>
    <w:rsid w:val="00256D2D"/>
    <w:rsid w:val="0026270E"/>
    <w:rsid w:val="00263613"/>
    <w:rsid w:val="00263EA7"/>
    <w:rsid w:val="002644BA"/>
    <w:rsid w:val="0026586D"/>
    <w:rsid w:val="00265C54"/>
    <w:rsid w:val="00265D4D"/>
    <w:rsid w:val="00266202"/>
    <w:rsid w:val="00266341"/>
    <w:rsid w:val="00266F72"/>
    <w:rsid w:val="0027002C"/>
    <w:rsid w:val="00270179"/>
    <w:rsid w:val="00270B4B"/>
    <w:rsid w:val="00271849"/>
    <w:rsid w:val="00272756"/>
    <w:rsid w:val="00273C29"/>
    <w:rsid w:val="00277A06"/>
    <w:rsid w:val="00277CFF"/>
    <w:rsid w:val="002805E6"/>
    <w:rsid w:val="0028166C"/>
    <w:rsid w:val="00283FB8"/>
    <w:rsid w:val="00284D8C"/>
    <w:rsid w:val="00286BD2"/>
    <w:rsid w:val="002871AD"/>
    <w:rsid w:val="00287759"/>
    <w:rsid w:val="002879D3"/>
    <w:rsid w:val="00287BFD"/>
    <w:rsid w:val="00290127"/>
    <w:rsid w:val="00290EA4"/>
    <w:rsid w:val="002919EE"/>
    <w:rsid w:val="00293061"/>
    <w:rsid w:val="00293E98"/>
    <w:rsid w:val="00296015"/>
    <w:rsid w:val="00296507"/>
    <w:rsid w:val="00296C7F"/>
    <w:rsid w:val="00297BD1"/>
    <w:rsid w:val="00297F7B"/>
    <w:rsid w:val="002A05AE"/>
    <w:rsid w:val="002A11DE"/>
    <w:rsid w:val="002A1345"/>
    <w:rsid w:val="002A33D1"/>
    <w:rsid w:val="002A491B"/>
    <w:rsid w:val="002A4D5A"/>
    <w:rsid w:val="002A59AA"/>
    <w:rsid w:val="002A5C66"/>
    <w:rsid w:val="002A7E33"/>
    <w:rsid w:val="002B0CB8"/>
    <w:rsid w:val="002B0CE3"/>
    <w:rsid w:val="002B403F"/>
    <w:rsid w:val="002B60A1"/>
    <w:rsid w:val="002C165D"/>
    <w:rsid w:val="002C21B2"/>
    <w:rsid w:val="002C3189"/>
    <w:rsid w:val="002C533B"/>
    <w:rsid w:val="002C55A8"/>
    <w:rsid w:val="002C6089"/>
    <w:rsid w:val="002C62F5"/>
    <w:rsid w:val="002C635D"/>
    <w:rsid w:val="002D0101"/>
    <w:rsid w:val="002D0177"/>
    <w:rsid w:val="002D0392"/>
    <w:rsid w:val="002D08BF"/>
    <w:rsid w:val="002D19E4"/>
    <w:rsid w:val="002D2951"/>
    <w:rsid w:val="002D2D60"/>
    <w:rsid w:val="002D4B18"/>
    <w:rsid w:val="002D5509"/>
    <w:rsid w:val="002D5B39"/>
    <w:rsid w:val="002D5F83"/>
    <w:rsid w:val="002D79EC"/>
    <w:rsid w:val="002E0918"/>
    <w:rsid w:val="002E3972"/>
    <w:rsid w:val="002E5957"/>
    <w:rsid w:val="002E5B5D"/>
    <w:rsid w:val="002E6D6F"/>
    <w:rsid w:val="002E79DE"/>
    <w:rsid w:val="002F08E8"/>
    <w:rsid w:val="002F0DA8"/>
    <w:rsid w:val="002F14C9"/>
    <w:rsid w:val="002F3C6B"/>
    <w:rsid w:val="002F556A"/>
    <w:rsid w:val="002F6454"/>
    <w:rsid w:val="002F6745"/>
    <w:rsid w:val="002F6FBA"/>
    <w:rsid w:val="0030224A"/>
    <w:rsid w:val="00302277"/>
    <w:rsid w:val="00303B5C"/>
    <w:rsid w:val="00303DD2"/>
    <w:rsid w:val="00303FC7"/>
    <w:rsid w:val="003043E5"/>
    <w:rsid w:val="003051B4"/>
    <w:rsid w:val="00306B22"/>
    <w:rsid w:val="00307627"/>
    <w:rsid w:val="003117A2"/>
    <w:rsid w:val="00312EB6"/>
    <w:rsid w:val="0031485D"/>
    <w:rsid w:val="003166E6"/>
    <w:rsid w:val="00317259"/>
    <w:rsid w:val="00317624"/>
    <w:rsid w:val="00321A94"/>
    <w:rsid w:val="0032360A"/>
    <w:rsid w:val="00324227"/>
    <w:rsid w:val="00325431"/>
    <w:rsid w:val="00325699"/>
    <w:rsid w:val="0032686A"/>
    <w:rsid w:val="00326C90"/>
    <w:rsid w:val="003273E4"/>
    <w:rsid w:val="003277D1"/>
    <w:rsid w:val="00327DC1"/>
    <w:rsid w:val="00327E43"/>
    <w:rsid w:val="003312DD"/>
    <w:rsid w:val="0033181A"/>
    <w:rsid w:val="00331845"/>
    <w:rsid w:val="00332162"/>
    <w:rsid w:val="003322C5"/>
    <w:rsid w:val="0033232F"/>
    <w:rsid w:val="00332CD5"/>
    <w:rsid w:val="00332EED"/>
    <w:rsid w:val="0033305A"/>
    <w:rsid w:val="00333A18"/>
    <w:rsid w:val="00333CA9"/>
    <w:rsid w:val="003361A8"/>
    <w:rsid w:val="00337A3C"/>
    <w:rsid w:val="00337E07"/>
    <w:rsid w:val="00337F6B"/>
    <w:rsid w:val="00337F84"/>
    <w:rsid w:val="003400B7"/>
    <w:rsid w:val="00342DC3"/>
    <w:rsid w:val="0034322D"/>
    <w:rsid w:val="003449EB"/>
    <w:rsid w:val="00344B9C"/>
    <w:rsid w:val="00347A15"/>
    <w:rsid w:val="003503A3"/>
    <w:rsid w:val="00350B4C"/>
    <w:rsid w:val="00351568"/>
    <w:rsid w:val="00352AAB"/>
    <w:rsid w:val="003531A2"/>
    <w:rsid w:val="003536B5"/>
    <w:rsid w:val="00353DF7"/>
    <w:rsid w:val="00355E62"/>
    <w:rsid w:val="003567DC"/>
    <w:rsid w:val="00356858"/>
    <w:rsid w:val="00356BE4"/>
    <w:rsid w:val="00356D23"/>
    <w:rsid w:val="00356DBA"/>
    <w:rsid w:val="00357A8F"/>
    <w:rsid w:val="00357CDD"/>
    <w:rsid w:val="003603AD"/>
    <w:rsid w:val="00361C03"/>
    <w:rsid w:val="0036215A"/>
    <w:rsid w:val="003640CE"/>
    <w:rsid w:val="00364AF3"/>
    <w:rsid w:val="00365B54"/>
    <w:rsid w:val="00367530"/>
    <w:rsid w:val="00370428"/>
    <w:rsid w:val="00371B27"/>
    <w:rsid w:val="00371CC5"/>
    <w:rsid w:val="00372154"/>
    <w:rsid w:val="00372243"/>
    <w:rsid w:val="00372394"/>
    <w:rsid w:val="00374331"/>
    <w:rsid w:val="003754A0"/>
    <w:rsid w:val="00375AED"/>
    <w:rsid w:val="003761A6"/>
    <w:rsid w:val="00377886"/>
    <w:rsid w:val="00380D0D"/>
    <w:rsid w:val="0038122B"/>
    <w:rsid w:val="00381905"/>
    <w:rsid w:val="00381F70"/>
    <w:rsid w:val="0038426C"/>
    <w:rsid w:val="0038457E"/>
    <w:rsid w:val="003867A6"/>
    <w:rsid w:val="00387B12"/>
    <w:rsid w:val="00390466"/>
    <w:rsid w:val="003931D7"/>
    <w:rsid w:val="00393F96"/>
    <w:rsid w:val="00394E53"/>
    <w:rsid w:val="003958E5"/>
    <w:rsid w:val="0039683E"/>
    <w:rsid w:val="00397341"/>
    <w:rsid w:val="00397BBD"/>
    <w:rsid w:val="003A0588"/>
    <w:rsid w:val="003A3F54"/>
    <w:rsid w:val="003A4641"/>
    <w:rsid w:val="003A4F0E"/>
    <w:rsid w:val="003A6509"/>
    <w:rsid w:val="003A6912"/>
    <w:rsid w:val="003A6A69"/>
    <w:rsid w:val="003A75A2"/>
    <w:rsid w:val="003B15E6"/>
    <w:rsid w:val="003B17D7"/>
    <w:rsid w:val="003B1B38"/>
    <w:rsid w:val="003B615F"/>
    <w:rsid w:val="003B6329"/>
    <w:rsid w:val="003B6877"/>
    <w:rsid w:val="003B6918"/>
    <w:rsid w:val="003B7E4B"/>
    <w:rsid w:val="003C0B35"/>
    <w:rsid w:val="003C1039"/>
    <w:rsid w:val="003C1744"/>
    <w:rsid w:val="003C1D28"/>
    <w:rsid w:val="003C2919"/>
    <w:rsid w:val="003C3E72"/>
    <w:rsid w:val="003C43F9"/>
    <w:rsid w:val="003C4457"/>
    <w:rsid w:val="003C4D97"/>
    <w:rsid w:val="003C4F8E"/>
    <w:rsid w:val="003C5B74"/>
    <w:rsid w:val="003C5F7D"/>
    <w:rsid w:val="003C63CF"/>
    <w:rsid w:val="003C6502"/>
    <w:rsid w:val="003C75FE"/>
    <w:rsid w:val="003D00FB"/>
    <w:rsid w:val="003D01BA"/>
    <w:rsid w:val="003D3C8A"/>
    <w:rsid w:val="003D467F"/>
    <w:rsid w:val="003D603A"/>
    <w:rsid w:val="003D616D"/>
    <w:rsid w:val="003D6216"/>
    <w:rsid w:val="003D729A"/>
    <w:rsid w:val="003D7A97"/>
    <w:rsid w:val="003E288D"/>
    <w:rsid w:val="003E368F"/>
    <w:rsid w:val="003E383E"/>
    <w:rsid w:val="003E4E67"/>
    <w:rsid w:val="003E5838"/>
    <w:rsid w:val="003E755D"/>
    <w:rsid w:val="003F1102"/>
    <w:rsid w:val="003F3668"/>
    <w:rsid w:val="003F37B5"/>
    <w:rsid w:val="003F68C8"/>
    <w:rsid w:val="003F6B83"/>
    <w:rsid w:val="003F72CF"/>
    <w:rsid w:val="00400733"/>
    <w:rsid w:val="00400E0E"/>
    <w:rsid w:val="0040192B"/>
    <w:rsid w:val="00404A47"/>
    <w:rsid w:val="00406118"/>
    <w:rsid w:val="00406D96"/>
    <w:rsid w:val="00406FAF"/>
    <w:rsid w:val="00406FB2"/>
    <w:rsid w:val="00407326"/>
    <w:rsid w:val="00411477"/>
    <w:rsid w:val="004132A9"/>
    <w:rsid w:val="00413C4D"/>
    <w:rsid w:val="004144C1"/>
    <w:rsid w:val="00414E75"/>
    <w:rsid w:val="00414F36"/>
    <w:rsid w:val="004153A1"/>
    <w:rsid w:val="00416C15"/>
    <w:rsid w:val="00417831"/>
    <w:rsid w:val="00417A0D"/>
    <w:rsid w:val="00420D54"/>
    <w:rsid w:val="00421621"/>
    <w:rsid w:val="0042220B"/>
    <w:rsid w:val="004228EC"/>
    <w:rsid w:val="0042405F"/>
    <w:rsid w:val="0042462A"/>
    <w:rsid w:val="00425453"/>
    <w:rsid w:val="004257E3"/>
    <w:rsid w:val="00426A8B"/>
    <w:rsid w:val="00427625"/>
    <w:rsid w:val="00427B9A"/>
    <w:rsid w:val="00430F45"/>
    <w:rsid w:val="00431410"/>
    <w:rsid w:val="004322B0"/>
    <w:rsid w:val="004322F3"/>
    <w:rsid w:val="0043231C"/>
    <w:rsid w:val="00432CFF"/>
    <w:rsid w:val="00435DC6"/>
    <w:rsid w:val="00436512"/>
    <w:rsid w:val="004365D5"/>
    <w:rsid w:val="004409CE"/>
    <w:rsid w:val="00440C77"/>
    <w:rsid w:val="0044173E"/>
    <w:rsid w:val="00442590"/>
    <w:rsid w:val="00442F39"/>
    <w:rsid w:val="0044497D"/>
    <w:rsid w:val="004456CA"/>
    <w:rsid w:val="00445806"/>
    <w:rsid w:val="0044639C"/>
    <w:rsid w:val="00450F65"/>
    <w:rsid w:val="004514AA"/>
    <w:rsid w:val="00452E46"/>
    <w:rsid w:val="00453D67"/>
    <w:rsid w:val="004553CE"/>
    <w:rsid w:val="004565B5"/>
    <w:rsid w:val="0045677C"/>
    <w:rsid w:val="00456DE8"/>
    <w:rsid w:val="00456EC2"/>
    <w:rsid w:val="004605D8"/>
    <w:rsid w:val="00460E22"/>
    <w:rsid w:val="004614C3"/>
    <w:rsid w:val="004616AE"/>
    <w:rsid w:val="00463470"/>
    <w:rsid w:val="0046391F"/>
    <w:rsid w:val="0046493F"/>
    <w:rsid w:val="00464ED7"/>
    <w:rsid w:val="0046518D"/>
    <w:rsid w:val="00465B51"/>
    <w:rsid w:val="004668A3"/>
    <w:rsid w:val="00474358"/>
    <w:rsid w:val="00475C20"/>
    <w:rsid w:val="00476C63"/>
    <w:rsid w:val="0048091F"/>
    <w:rsid w:val="00480C9E"/>
    <w:rsid w:val="0048103D"/>
    <w:rsid w:val="0048196B"/>
    <w:rsid w:val="00482F8B"/>
    <w:rsid w:val="004863EC"/>
    <w:rsid w:val="00486523"/>
    <w:rsid w:val="004870F6"/>
    <w:rsid w:val="00487465"/>
    <w:rsid w:val="00487531"/>
    <w:rsid w:val="00487A69"/>
    <w:rsid w:val="00490E4B"/>
    <w:rsid w:val="004910BC"/>
    <w:rsid w:val="004910C6"/>
    <w:rsid w:val="004925DA"/>
    <w:rsid w:val="0049280A"/>
    <w:rsid w:val="004928E6"/>
    <w:rsid w:val="004942C1"/>
    <w:rsid w:val="004953D7"/>
    <w:rsid w:val="004969BE"/>
    <w:rsid w:val="004A0DCE"/>
    <w:rsid w:val="004A0E81"/>
    <w:rsid w:val="004A16C4"/>
    <w:rsid w:val="004A18A4"/>
    <w:rsid w:val="004A2ECE"/>
    <w:rsid w:val="004A3BA5"/>
    <w:rsid w:val="004A3C55"/>
    <w:rsid w:val="004A4003"/>
    <w:rsid w:val="004A4840"/>
    <w:rsid w:val="004A7D5C"/>
    <w:rsid w:val="004B071D"/>
    <w:rsid w:val="004B0DEB"/>
    <w:rsid w:val="004B1711"/>
    <w:rsid w:val="004B203F"/>
    <w:rsid w:val="004B223B"/>
    <w:rsid w:val="004B24D2"/>
    <w:rsid w:val="004B3627"/>
    <w:rsid w:val="004B368B"/>
    <w:rsid w:val="004B3E68"/>
    <w:rsid w:val="004B406F"/>
    <w:rsid w:val="004B44AB"/>
    <w:rsid w:val="004B5FD4"/>
    <w:rsid w:val="004B64CB"/>
    <w:rsid w:val="004B6E33"/>
    <w:rsid w:val="004B6F58"/>
    <w:rsid w:val="004C029C"/>
    <w:rsid w:val="004C0BFF"/>
    <w:rsid w:val="004C134B"/>
    <w:rsid w:val="004C1AEC"/>
    <w:rsid w:val="004C2C58"/>
    <w:rsid w:val="004C2F8E"/>
    <w:rsid w:val="004C4DBE"/>
    <w:rsid w:val="004C4DE1"/>
    <w:rsid w:val="004C5094"/>
    <w:rsid w:val="004C51B5"/>
    <w:rsid w:val="004C56E9"/>
    <w:rsid w:val="004C7E31"/>
    <w:rsid w:val="004D021B"/>
    <w:rsid w:val="004D0B74"/>
    <w:rsid w:val="004D3726"/>
    <w:rsid w:val="004D7601"/>
    <w:rsid w:val="004D7E3B"/>
    <w:rsid w:val="004E3D54"/>
    <w:rsid w:val="004E481B"/>
    <w:rsid w:val="004E4B01"/>
    <w:rsid w:val="004E57CB"/>
    <w:rsid w:val="004E5B40"/>
    <w:rsid w:val="004E5FC7"/>
    <w:rsid w:val="004E67E2"/>
    <w:rsid w:val="004E710C"/>
    <w:rsid w:val="004F1C7B"/>
    <w:rsid w:val="004F3999"/>
    <w:rsid w:val="004F4945"/>
    <w:rsid w:val="004F63DB"/>
    <w:rsid w:val="004F650F"/>
    <w:rsid w:val="004F6C3B"/>
    <w:rsid w:val="004F71F0"/>
    <w:rsid w:val="005000E0"/>
    <w:rsid w:val="00502080"/>
    <w:rsid w:val="0050260F"/>
    <w:rsid w:val="00503359"/>
    <w:rsid w:val="00503AC2"/>
    <w:rsid w:val="00504159"/>
    <w:rsid w:val="00504B1F"/>
    <w:rsid w:val="0050688A"/>
    <w:rsid w:val="005070A5"/>
    <w:rsid w:val="00510EBF"/>
    <w:rsid w:val="00511BE6"/>
    <w:rsid w:val="00512FFA"/>
    <w:rsid w:val="00513E8D"/>
    <w:rsid w:val="005309CF"/>
    <w:rsid w:val="005309DC"/>
    <w:rsid w:val="00531538"/>
    <w:rsid w:val="00531CBF"/>
    <w:rsid w:val="00531F37"/>
    <w:rsid w:val="0053386A"/>
    <w:rsid w:val="00533DBA"/>
    <w:rsid w:val="00537A7D"/>
    <w:rsid w:val="0054100E"/>
    <w:rsid w:val="00544795"/>
    <w:rsid w:val="005457B3"/>
    <w:rsid w:val="00545875"/>
    <w:rsid w:val="0054613A"/>
    <w:rsid w:val="005464B7"/>
    <w:rsid w:val="00546EEC"/>
    <w:rsid w:val="00546F04"/>
    <w:rsid w:val="00554353"/>
    <w:rsid w:val="0055473B"/>
    <w:rsid w:val="005549F8"/>
    <w:rsid w:val="00556542"/>
    <w:rsid w:val="00556DEA"/>
    <w:rsid w:val="00557678"/>
    <w:rsid w:val="00561B64"/>
    <w:rsid w:val="00561B7D"/>
    <w:rsid w:val="00563669"/>
    <w:rsid w:val="00564E67"/>
    <w:rsid w:val="00565288"/>
    <w:rsid w:val="00565743"/>
    <w:rsid w:val="0056748B"/>
    <w:rsid w:val="00567C3C"/>
    <w:rsid w:val="005702C5"/>
    <w:rsid w:val="005731E3"/>
    <w:rsid w:val="00573ACA"/>
    <w:rsid w:val="00574261"/>
    <w:rsid w:val="005751F3"/>
    <w:rsid w:val="00575305"/>
    <w:rsid w:val="00575F7F"/>
    <w:rsid w:val="00576013"/>
    <w:rsid w:val="005760D8"/>
    <w:rsid w:val="0057671A"/>
    <w:rsid w:val="005806B0"/>
    <w:rsid w:val="00581618"/>
    <w:rsid w:val="005818D7"/>
    <w:rsid w:val="00582CA2"/>
    <w:rsid w:val="00585B28"/>
    <w:rsid w:val="00585CD6"/>
    <w:rsid w:val="00585E28"/>
    <w:rsid w:val="005864CE"/>
    <w:rsid w:val="00586673"/>
    <w:rsid w:val="005873F4"/>
    <w:rsid w:val="00587EB4"/>
    <w:rsid w:val="00590628"/>
    <w:rsid w:val="0059164E"/>
    <w:rsid w:val="00591EA8"/>
    <w:rsid w:val="005925DE"/>
    <w:rsid w:val="00592886"/>
    <w:rsid w:val="00593D0A"/>
    <w:rsid w:val="00593E6C"/>
    <w:rsid w:val="005948C8"/>
    <w:rsid w:val="00594B62"/>
    <w:rsid w:val="00594EC6"/>
    <w:rsid w:val="0059580E"/>
    <w:rsid w:val="00596DD6"/>
    <w:rsid w:val="0059733D"/>
    <w:rsid w:val="005A019B"/>
    <w:rsid w:val="005A0E0E"/>
    <w:rsid w:val="005A1AF1"/>
    <w:rsid w:val="005A1BD5"/>
    <w:rsid w:val="005A29C3"/>
    <w:rsid w:val="005A3806"/>
    <w:rsid w:val="005B0A5C"/>
    <w:rsid w:val="005B0E1F"/>
    <w:rsid w:val="005B22B8"/>
    <w:rsid w:val="005B2387"/>
    <w:rsid w:val="005B2F2E"/>
    <w:rsid w:val="005B325E"/>
    <w:rsid w:val="005B37B9"/>
    <w:rsid w:val="005B4A45"/>
    <w:rsid w:val="005B658E"/>
    <w:rsid w:val="005B6AB4"/>
    <w:rsid w:val="005C0221"/>
    <w:rsid w:val="005C16AF"/>
    <w:rsid w:val="005C2E58"/>
    <w:rsid w:val="005C3C80"/>
    <w:rsid w:val="005C573E"/>
    <w:rsid w:val="005C59FF"/>
    <w:rsid w:val="005C6010"/>
    <w:rsid w:val="005C618E"/>
    <w:rsid w:val="005C6846"/>
    <w:rsid w:val="005C76FE"/>
    <w:rsid w:val="005D0F69"/>
    <w:rsid w:val="005D16FB"/>
    <w:rsid w:val="005D2EE1"/>
    <w:rsid w:val="005D34CC"/>
    <w:rsid w:val="005D6E0B"/>
    <w:rsid w:val="005D7168"/>
    <w:rsid w:val="005D7C00"/>
    <w:rsid w:val="005E11A1"/>
    <w:rsid w:val="005E1726"/>
    <w:rsid w:val="005E1ABD"/>
    <w:rsid w:val="005E1F3E"/>
    <w:rsid w:val="005E2E71"/>
    <w:rsid w:val="005E2E8A"/>
    <w:rsid w:val="005E6DE6"/>
    <w:rsid w:val="005E6ED4"/>
    <w:rsid w:val="005F0F89"/>
    <w:rsid w:val="005F15DE"/>
    <w:rsid w:val="005F1C82"/>
    <w:rsid w:val="005F226D"/>
    <w:rsid w:val="005F275C"/>
    <w:rsid w:val="005F34EE"/>
    <w:rsid w:val="005F5535"/>
    <w:rsid w:val="005F5672"/>
    <w:rsid w:val="005F6416"/>
    <w:rsid w:val="005F6D72"/>
    <w:rsid w:val="005F760D"/>
    <w:rsid w:val="006001C1"/>
    <w:rsid w:val="00600443"/>
    <w:rsid w:val="0060142E"/>
    <w:rsid w:val="0060188B"/>
    <w:rsid w:val="006025B2"/>
    <w:rsid w:val="00602E47"/>
    <w:rsid w:val="00605B11"/>
    <w:rsid w:val="00605B54"/>
    <w:rsid w:val="006077A0"/>
    <w:rsid w:val="00612104"/>
    <w:rsid w:val="00612EFA"/>
    <w:rsid w:val="00615626"/>
    <w:rsid w:val="00615A75"/>
    <w:rsid w:val="00615E5D"/>
    <w:rsid w:val="00617607"/>
    <w:rsid w:val="00620282"/>
    <w:rsid w:val="00622740"/>
    <w:rsid w:val="00622E42"/>
    <w:rsid w:val="00623074"/>
    <w:rsid w:val="00625965"/>
    <w:rsid w:val="00625EE2"/>
    <w:rsid w:val="00626614"/>
    <w:rsid w:val="006267FA"/>
    <w:rsid w:val="00626B20"/>
    <w:rsid w:val="00627363"/>
    <w:rsid w:val="00627E5F"/>
    <w:rsid w:val="006309A5"/>
    <w:rsid w:val="00631CB6"/>
    <w:rsid w:val="00631E64"/>
    <w:rsid w:val="006324C0"/>
    <w:rsid w:val="006336DB"/>
    <w:rsid w:val="00634142"/>
    <w:rsid w:val="0063583C"/>
    <w:rsid w:val="00635889"/>
    <w:rsid w:val="00637D03"/>
    <w:rsid w:val="00637EFE"/>
    <w:rsid w:val="006415E8"/>
    <w:rsid w:val="00641F53"/>
    <w:rsid w:val="00642690"/>
    <w:rsid w:val="0064321E"/>
    <w:rsid w:val="00643BC6"/>
    <w:rsid w:val="00645BD7"/>
    <w:rsid w:val="006460C9"/>
    <w:rsid w:val="006476DB"/>
    <w:rsid w:val="00650567"/>
    <w:rsid w:val="0065149E"/>
    <w:rsid w:val="0065170B"/>
    <w:rsid w:val="00651B50"/>
    <w:rsid w:val="006529F7"/>
    <w:rsid w:val="00652AD1"/>
    <w:rsid w:val="00652B95"/>
    <w:rsid w:val="00652E4A"/>
    <w:rsid w:val="0065301A"/>
    <w:rsid w:val="006535DC"/>
    <w:rsid w:val="006536BC"/>
    <w:rsid w:val="00655F3C"/>
    <w:rsid w:val="006566CB"/>
    <w:rsid w:val="00656F39"/>
    <w:rsid w:val="00657B7B"/>
    <w:rsid w:val="00660F8E"/>
    <w:rsid w:val="00661698"/>
    <w:rsid w:val="006631F4"/>
    <w:rsid w:val="00663A44"/>
    <w:rsid w:val="00663BAA"/>
    <w:rsid w:val="006658F5"/>
    <w:rsid w:val="00666898"/>
    <w:rsid w:val="00666C56"/>
    <w:rsid w:val="00671673"/>
    <w:rsid w:val="00671D8F"/>
    <w:rsid w:val="00672258"/>
    <w:rsid w:val="00672561"/>
    <w:rsid w:val="006726D3"/>
    <w:rsid w:val="006731EF"/>
    <w:rsid w:val="00673395"/>
    <w:rsid w:val="006745EA"/>
    <w:rsid w:val="006757F1"/>
    <w:rsid w:val="00682D1E"/>
    <w:rsid w:val="00683EF2"/>
    <w:rsid w:val="00684809"/>
    <w:rsid w:val="00685135"/>
    <w:rsid w:val="00685B82"/>
    <w:rsid w:val="0068610F"/>
    <w:rsid w:val="00686FC8"/>
    <w:rsid w:val="006900FB"/>
    <w:rsid w:val="006909CC"/>
    <w:rsid w:val="0069147E"/>
    <w:rsid w:val="00691680"/>
    <w:rsid w:val="00692ED2"/>
    <w:rsid w:val="00693953"/>
    <w:rsid w:val="00693E16"/>
    <w:rsid w:val="00695608"/>
    <w:rsid w:val="006A258C"/>
    <w:rsid w:val="006A30DB"/>
    <w:rsid w:val="006A3291"/>
    <w:rsid w:val="006A3828"/>
    <w:rsid w:val="006A38BC"/>
    <w:rsid w:val="006A3D6A"/>
    <w:rsid w:val="006A442C"/>
    <w:rsid w:val="006A51C7"/>
    <w:rsid w:val="006A5DAE"/>
    <w:rsid w:val="006A686D"/>
    <w:rsid w:val="006A77B7"/>
    <w:rsid w:val="006A7EFB"/>
    <w:rsid w:val="006B0A5F"/>
    <w:rsid w:val="006B3505"/>
    <w:rsid w:val="006B40D6"/>
    <w:rsid w:val="006B5C4A"/>
    <w:rsid w:val="006B6C46"/>
    <w:rsid w:val="006B71B8"/>
    <w:rsid w:val="006B77FA"/>
    <w:rsid w:val="006B79C2"/>
    <w:rsid w:val="006C091C"/>
    <w:rsid w:val="006C1AC5"/>
    <w:rsid w:val="006C4FB1"/>
    <w:rsid w:val="006C58C7"/>
    <w:rsid w:val="006C5F6B"/>
    <w:rsid w:val="006C67B9"/>
    <w:rsid w:val="006C7228"/>
    <w:rsid w:val="006C7260"/>
    <w:rsid w:val="006C7B37"/>
    <w:rsid w:val="006D0CB8"/>
    <w:rsid w:val="006D2C51"/>
    <w:rsid w:val="006D3054"/>
    <w:rsid w:val="006D3148"/>
    <w:rsid w:val="006D4E98"/>
    <w:rsid w:val="006D5D8E"/>
    <w:rsid w:val="006D7B89"/>
    <w:rsid w:val="006E0B9C"/>
    <w:rsid w:val="006E42F6"/>
    <w:rsid w:val="006E4AF3"/>
    <w:rsid w:val="006E5337"/>
    <w:rsid w:val="006E54A0"/>
    <w:rsid w:val="006E7459"/>
    <w:rsid w:val="006E7BD2"/>
    <w:rsid w:val="006F3443"/>
    <w:rsid w:val="006F46D3"/>
    <w:rsid w:val="006F5646"/>
    <w:rsid w:val="00700C4A"/>
    <w:rsid w:val="00700F9E"/>
    <w:rsid w:val="00701FC2"/>
    <w:rsid w:val="00703A55"/>
    <w:rsid w:val="00704E57"/>
    <w:rsid w:val="00705204"/>
    <w:rsid w:val="007054C9"/>
    <w:rsid w:val="00706164"/>
    <w:rsid w:val="00706F37"/>
    <w:rsid w:val="0070724E"/>
    <w:rsid w:val="00707A50"/>
    <w:rsid w:val="00707A5A"/>
    <w:rsid w:val="0071003E"/>
    <w:rsid w:val="0071281C"/>
    <w:rsid w:val="00713D3F"/>
    <w:rsid w:val="00714552"/>
    <w:rsid w:val="007146A4"/>
    <w:rsid w:val="0071605E"/>
    <w:rsid w:val="0071673F"/>
    <w:rsid w:val="00717DF3"/>
    <w:rsid w:val="007204F6"/>
    <w:rsid w:val="0072075D"/>
    <w:rsid w:val="00721540"/>
    <w:rsid w:val="00721A5F"/>
    <w:rsid w:val="00721EA1"/>
    <w:rsid w:val="007241D2"/>
    <w:rsid w:val="007259AE"/>
    <w:rsid w:val="007263EA"/>
    <w:rsid w:val="00726AC8"/>
    <w:rsid w:val="00727143"/>
    <w:rsid w:val="007310A4"/>
    <w:rsid w:val="007310D6"/>
    <w:rsid w:val="007313E2"/>
    <w:rsid w:val="0073143D"/>
    <w:rsid w:val="00732CC1"/>
    <w:rsid w:val="00733239"/>
    <w:rsid w:val="007333E3"/>
    <w:rsid w:val="0073549F"/>
    <w:rsid w:val="00735763"/>
    <w:rsid w:val="007360FF"/>
    <w:rsid w:val="00736AEB"/>
    <w:rsid w:val="00736B6C"/>
    <w:rsid w:val="00736F6D"/>
    <w:rsid w:val="007372CB"/>
    <w:rsid w:val="00737390"/>
    <w:rsid w:val="0074060C"/>
    <w:rsid w:val="007415DC"/>
    <w:rsid w:val="00745533"/>
    <w:rsid w:val="0074769A"/>
    <w:rsid w:val="00747FA7"/>
    <w:rsid w:val="00750C44"/>
    <w:rsid w:val="00751891"/>
    <w:rsid w:val="00751FA1"/>
    <w:rsid w:val="0075213F"/>
    <w:rsid w:val="00754A8D"/>
    <w:rsid w:val="007553ED"/>
    <w:rsid w:val="00755654"/>
    <w:rsid w:val="00755CFB"/>
    <w:rsid w:val="00755E46"/>
    <w:rsid w:val="00755F55"/>
    <w:rsid w:val="00756D2C"/>
    <w:rsid w:val="00757D3C"/>
    <w:rsid w:val="0076043F"/>
    <w:rsid w:val="00760701"/>
    <w:rsid w:val="007625C8"/>
    <w:rsid w:val="00766249"/>
    <w:rsid w:val="007667AF"/>
    <w:rsid w:val="00767A5C"/>
    <w:rsid w:val="00767AB3"/>
    <w:rsid w:val="00770C5A"/>
    <w:rsid w:val="007722D2"/>
    <w:rsid w:val="00774749"/>
    <w:rsid w:val="0077779A"/>
    <w:rsid w:val="007812FD"/>
    <w:rsid w:val="00781BE3"/>
    <w:rsid w:val="00782B82"/>
    <w:rsid w:val="00785A2C"/>
    <w:rsid w:val="00786D5E"/>
    <w:rsid w:val="007876D2"/>
    <w:rsid w:val="0079130A"/>
    <w:rsid w:val="00791988"/>
    <w:rsid w:val="00791B97"/>
    <w:rsid w:val="007927A9"/>
    <w:rsid w:val="007928A6"/>
    <w:rsid w:val="007934B1"/>
    <w:rsid w:val="00794E1F"/>
    <w:rsid w:val="007966D2"/>
    <w:rsid w:val="007969D4"/>
    <w:rsid w:val="00796E01"/>
    <w:rsid w:val="00797327"/>
    <w:rsid w:val="007A1503"/>
    <w:rsid w:val="007A21FE"/>
    <w:rsid w:val="007A3300"/>
    <w:rsid w:val="007A349D"/>
    <w:rsid w:val="007A38B2"/>
    <w:rsid w:val="007A45AE"/>
    <w:rsid w:val="007A4C84"/>
    <w:rsid w:val="007A4F3E"/>
    <w:rsid w:val="007A6A1B"/>
    <w:rsid w:val="007A6A7F"/>
    <w:rsid w:val="007A72E8"/>
    <w:rsid w:val="007A74DF"/>
    <w:rsid w:val="007A7DB5"/>
    <w:rsid w:val="007B1ACF"/>
    <w:rsid w:val="007B32E6"/>
    <w:rsid w:val="007B3DC5"/>
    <w:rsid w:val="007B4042"/>
    <w:rsid w:val="007B524D"/>
    <w:rsid w:val="007B6BD8"/>
    <w:rsid w:val="007B72E9"/>
    <w:rsid w:val="007B7B2E"/>
    <w:rsid w:val="007C0101"/>
    <w:rsid w:val="007C0C37"/>
    <w:rsid w:val="007C2097"/>
    <w:rsid w:val="007C20B8"/>
    <w:rsid w:val="007C26BB"/>
    <w:rsid w:val="007C35ED"/>
    <w:rsid w:val="007C4A77"/>
    <w:rsid w:val="007C4E6F"/>
    <w:rsid w:val="007C6E40"/>
    <w:rsid w:val="007C70E0"/>
    <w:rsid w:val="007C784B"/>
    <w:rsid w:val="007D0048"/>
    <w:rsid w:val="007D0677"/>
    <w:rsid w:val="007D2A5A"/>
    <w:rsid w:val="007D448E"/>
    <w:rsid w:val="007D4DB4"/>
    <w:rsid w:val="007D57F0"/>
    <w:rsid w:val="007D5A69"/>
    <w:rsid w:val="007D5FB1"/>
    <w:rsid w:val="007E083B"/>
    <w:rsid w:val="007E3236"/>
    <w:rsid w:val="007E5C00"/>
    <w:rsid w:val="007E6886"/>
    <w:rsid w:val="007E6993"/>
    <w:rsid w:val="007E7CB1"/>
    <w:rsid w:val="007F05AD"/>
    <w:rsid w:val="007F1001"/>
    <w:rsid w:val="007F3B0D"/>
    <w:rsid w:val="007F4B8A"/>
    <w:rsid w:val="007F628E"/>
    <w:rsid w:val="007F73B5"/>
    <w:rsid w:val="007F7513"/>
    <w:rsid w:val="007F7CD3"/>
    <w:rsid w:val="00803128"/>
    <w:rsid w:val="00804307"/>
    <w:rsid w:val="0080601D"/>
    <w:rsid w:val="008068B1"/>
    <w:rsid w:val="00807AC9"/>
    <w:rsid w:val="0081109F"/>
    <w:rsid w:val="00811FBA"/>
    <w:rsid w:val="008143EA"/>
    <w:rsid w:val="00814442"/>
    <w:rsid w:val="008148EB"/>
    <w:rsid w:val="00814E50"/>
    <w:rsid w:val="00815515"/>
    <w:rsid w:val="00816849"/>
    <w:rsid w:val="00816D49"/>
    <w:rsid w:val="00820F1D"/>
    <w:rsid w:val="0082181E"/>
    <w:rsid w:val="00822FF0"/>
    <w:rsid w:val="008242B6"/>
    <w:rsid w:val="008251CE"/>
    <w:rsid w:val="008306B8"/>
    <w:rsid w:val="0083201C"/>
    <w:rsid w:val="00834576"/>
    <w:rsid w:val="00843229"/>
    <w:rsid w:val="00843A92"/>
    <w:rsid w:val="0084449C"/>
    <w:rsid w:val="00846C1F"/>
    <w:rsid w:val="00850742"/>
    <w:rsid w:val="0085156A"/>
    <w:rsid w:val="00852FB5"/>
    <w:rsid w:val="00855010"/>
    <w:rsid w:val="00861DEA"/>
    <w:rsid w:val="00862CD6"/>
    <w:rsid w:val="008631A1"/>
    <w:rsid w:val="00863F1F"/>
    <w:rsid w:val="00865088"/>
    <w:rsid w:val="00870E1A"/>
    <w:rsid w:val="008714B8"/>
    <w:rsid w:val="00871858"/>
    <w:rsid w:val="00872FF0"/>
    <w:rsid w:val="00874198"/>
    <w:rsid w:val="008748A3"/>
    <w:rsid w:val="00875083"/>
    <w:rsid w:val="00875495"/>
    <w:rsid w:val="008803D1"/>
    <w:rsid w:val="00882516"/>
    <w:rsid w:val="00882610"/>
    <w:rsid w:val="008834B6"/>
    <w:rsid w:val="0088434F"/>
    <w:rsid w:val="00885B62"/>
    <w:rsid w:val="00885D41"/>
    <w:rsid w:val="00887DCD"/>
    <w:rsid w:val="008914DA"/>
    <w:rsid w:val="008915A7"/>
    <w:rsid w:val="008916AB"/>
    <w:rsid w:val="0089185E"/>
    <w:rsid w:val="00891C3D"/>
    <w:rsid w:val="00891D1C"/>
    <w:rsid w:val="0089202B"/>
    <w:rsid w:val="008920CA"/>
    <w:rsid w:val="008924E6"/>
    <w:rsid w:val="00894D42"/>
    <w:rsid w:val="00895ACF"/>
    <w:rsid w:val="00897222"/>
    <w:rsid w:val="008979D6"/>
    <w:rsid w:val="008A2AF9"/>
    <w:rsid w:val="008A3051"/>
    <w:rsid w:val="008A3D65"/>
    <w:rsid w:val="008A422E"/>
    <w:rsid w:val="008A4347"/>
    <w:rsid w:val="008A53DD"/>
    <w:rsid w:val="008A653A"/>
    <w:rsid w:val="008A6BBD"/>
    <w:rsid w:val="008A7D63"/>
    <w:rsid w:val="008B3748"/>
    <w:rsid w:val="008B3808"/>
    <w:rsid w:val="008B3969"/>
    <w:rsid w:val="008B41E5"/>
    <w:rsid w:val="008B4C8A"/>
    <w:rsid w:val="008B625E"/>
    <w:rsid w:val="008B6419"/>
    <w:rsid w:val="008B7A4A"/>
    <w:rsid w:val="008C1259"/>
    <w:rsid w:val="008C2E32"/>
    <w:rsid w:val="008C3AD3"/>
    <w:rsid w:val="008C627B"/>
    <w:rsid w:val="008C79D3"/>
    <w:rsid w:val="008D29AA"/>
    <w:rsid w:val="008D2E2D"/>
    <w:rsid w:val="008D4074"/>
    <w:rsid w:val="008D6AC9"/>
    <w:rsid w:val="008D74D7"/>
    <w:rsid w:val="008D777B"/>
    <w:rsid w:val="008E14B2"/>
    <w:rsid w:val="008E2119"/>
    <w:rsid w:val="008E2E94"/>
    <w:rsid w:val="008E3996"/>
    <w:rsid w:val="008E46FD"/>
    <w:rsid w:val="008E6061"/>
    <w:rsid w:val="008E64AB"/>
    <w:rsid w:val="008F1E37"/>
    <w:rsid w:val="008F2FA3"/>
    <w:rsid w:val="008F3871"/>
    <w:rsid w:val="008F3AA3"/>
    <w:rsid w:val="008F435C"/>
    <w:rsid w:val="008F43FD"/>
    <w:rsid w:val="008F4D9C"/>
    <w:rsid w:val="008F5167"/>
    <w:rsid w:val="008F5DDF"/>
    <w:rsid w:val="008F6245"/>
    <w:rsid w:val="008F6FDD"/>
    <w:rsid w:val="00900218"/>
    <w:rsid w:val="009045E0"/>
    <w:rsid w:val="00905546"/>
    <w:rsid w:val="009077FD"/>
    <w:rsid w:val="00910960"/>
    <w:rsid w:val="009127BA"/>
    <w:rsid w:val="00913611"/>
    <w:rsid w:val="00913836"/>
    <w:rsid w:val="009139C3"/>
    <w:rsid w:val="00913CA9"/>
    <w:rsid w:val="0091481E"/>
    <w:rsid w:val="00915243"/>
    <w:rsid w:val="00915D84"/>
    <w:rsid w:val="009172F9"/>
    <w:rsid w:val="00920FC9"/>
    <w:rsid w:val="00921D9F"/>
    <w:rsid w:val="00925FDC"/>
    <w:rsid w:val="0093023C"/>
    <w:rsid w:val="00931F92"/>
    <w:rsid w:val="00933B3E"/>
    <w:rsid w:val="00933C0C"/>
    <w:rsid w:val="0093455E"/>
    <w:rsid w:val="00934CB3"/>
    <w:rsid w:val="00935C04"/>
    <w:rsid w:val="00940259"/>
    <w:rsid w:val="009424FB"/>
    <w:rsid w:val="009453AB"/>
    <w:rsid w:val="00946D65"/>
    <w:rsid w:val="00947B1F"/>
    <w:rsid w:val="009517BE"/>
    <w:rsid w:val="00951F59"/>
    <w:rsid w:val="009526C5"/>
    <w:rsid w:val="009569A4"/>
    <w:rsid w:val="00957C74"/>
    <w:rsid w:val="00960D8D"/>
    <w:rsid w:val="00961EAD"/>
    <w:rsid w:val="0096229F"/>
    <w:rsid w:val="0096242C"/>
    <w:rsid w:val="0096407C"/>
    <w:rsid w:val="009643EF"/>
    <w:rsid w:val="00964A19"/>
    <w:rsid w:val="00964FF2"/>
    <w:rsid w:val="0096529E"/>
    <w:rsid w:val="009655B5"/>
    <w:rsid w:val="00967046"/>
    <w:rsid w:val="00967740"/>
    <w:rsid w:val="0097063D"/>
    <w:rsid w:val="0097131E"/>
    <w:rsid w:val="00973641"/>
    <w:rsid w:val="009738BE"/>
    <w:rsid w:val="009747E8"/>
    <w:rsid w:val="00976B83"/>
    <w:rsid w:val="00980265"/>
    <w:rsid w:val="00980D8D"/>
    <w:rsid w:val="009825EE"/>
    <w:rsid w:val="00982B23"/>
    <w:rsid w:val="009835A6"/>
    <w:rsid w:val="0098391F"/>
    <w:rsid w:val="00983A44"/>
    <w:rsid w:val="00983BD1"/>
    <w:rsid w:val="00984F8F"/>
    <w:rsid w:val="00986DC1"/>
    <w:rsid w:val="00987AC3"/>
    <w:rsid w:val="00990DE2"/>
    <w:rsid w:val="00990E7E"/>
    <w:rsid w:val="00991141"/>
    <w:rsid w:val="009917A6"/>
    <w:rsid w:val="00991942"/>
    <w:rsid w:val="00991A8F"/>
    <w:rsid w:val="00991DBE"/>
    <w:rsid w:val="00992362"/>
    <w:rsid w:val="00992A76"/>
    <w:rsid w:val="00992B74"/>
    <w:rsid w:val="009933D6"/>
    <w:rsid w:val="0099383F"/>
    <w:rsid w:val="009957FF"/>
    <w:rsid w:val="00997952"/>
    <w:rsid w:val="009A3FA5"/>
    <w:rsid w:val="009A4395"/>
    <w:rsid w:val="009A50D8"/>
    <w:rsid w:val="009A585F"/>
    <w:rsid w:val="009A604F"/>
    <w:rsid w:val="009A6D8A"/>
    <w:rsid w:val="009A7EEB"/>
    <w:rsid w:val="009B020D"/>
    <w:rsid w:val="009B0A99"/>
    <w:rsid w:val="009B1C77"/>
    <w:rsid w:val="009B3B25"/>
    <w:rsid w:val="009B3EE8"/>
    <w:rsid w:val="009B43C4"/>
    <w:rsid w:val="009B59D9"/>
    <w:rsid w:val="009B6335"/>
    <w:rsid w:val="009C0051"/>
    <w:rsid w:val="009C0128"/>
    <w:rsid w:val="009C3627"/>
    <w:rsid w:val="009C527C"/>
    <w:rsid w:val="009C55E6"/>
    <w:rsid w:val="009C5816"/>
    <w:rsid w:val="009C6F65"/>
    <w:rsid w:val="009D07A0"/>
    <w:rsid w:val="009D1AFC"/>
    <w:rsid w:val="009D2273"/>
    <w:rsid w:val="009D2ADE"/>
    <w:rsid w:val="009D2B3D"/>
    <w:rsid w:val="009D6B4A"/>
    <w:rsid w:val="009D7F7B"/>
    <w:rsid w:val="009E0FF2"/>
    <w:rsid w:val="009E125A"/>
    <w:rsid w:val="009E2E5A"/>
    <w:rsid w:val="009E6744"/>
    <w:rsid w:val="009E753C"/>
    <w:rsid w:val="009F03D1"/>
    <w:rsid w:val="009F0870"/>
    <w:rsid w:val="009F0D41"/>
    <w:rsid w:val="009F101B"/>
    <w:rsid w:val="009F1974"/>
    <w:rsid w:val="009F3F2D"/>
    <w:rsid w:val="009F4669"/>
    <w:rsid w:val="009F696B"/>
    <w:rsid w:val="009F720D"/>
    <w:rsid w:val="009F7688"/>
    <w:rsid w:val="00A03A17"/>
    <w:rsid w:val="00A0456E"/>
    <w:rsid w:val="00A10D48"/>
    <w:rsid w:val="00A1110B"/>
    <w:rsid w:val="00A11658"/>
    <w:rsid w:val="00A1474B"/>
    <w:rsid w:val="00A16C61"/>
    <w:rsid w:val="00A17A0E"/>
    <w:rsid w:val="00A20FCF"/>
    <w:rsid w:val="00A230FC"/>
    <w:rsid w:val="00A23942"/>
    <w:rsid w:val="00A25221"/>
    <w:rsid w:val="00A25A1A"/>
    <w:rsid w:val="00A27780"/>
    <w:rsid w:val="00A30680"/>
    <w:rsid w:val="00A32601"/>
    <w:rsid w:val="00A3301C"/>
    <w:rsid w:val="00A34496"/>
    <w:rsid w:val="00A348C7"/>
    <w:rsid w:val="00A34AE8"/>
    <w:rsid w:val="00A35CEE"/>
    <w:rsid w:val="00A35F47"/>
    <w:rsid w:val="00A363D5"/>
    <w:rsid w:val="00A36401"/>
    <w:rsid w:val="00A37D12"/>
    <w:rsid w:val="00A4051E"/>
    <w:rsid w:val="00A4091F"/>
    <w:rsid w:val="00A41578"/>
    <w:rsid w:val="00A42458"/>
    <w:rsid w:val="00A442D2"/>
    <w:rsid w:val="00A45024"/>
    <w:rsid w:val="00A50289"/>
    <w:rsid w:val="00A5102F"/>
    <w:rsid w:val="00A5258D"/>
    <w:rsid w:val="00A52F9B"/>
    <w:rsid w:val="00A53BCB"/>
    <w:rsid w:val="00A540A5"/>
    <w:rsid w:val="00A565BB"/>
    <w:rsid w:val="00A56E26"/>
    <w:rsid w:val="00A60639"/>
    <w:rsid w:val="00A60958"/>
    <w:rsid w:val="00A6284C"/>
    <w:rsid w:val="00A635DF"/>
    <w:rsid w:val="00A64164"/>
    <w:rsid w:val="00A64739"/>
    <w:rsid w:val="00A64D6A"/>
    <w:rsid w:val="00A65E46"/>
    <w:rsid w:val="00A66B12"/>
    <w:rsid w:val="00A67E72"/>
    <w:rsid w:val="00A71A81"/>
    <w:rsid w:val="00A72944"/>
    <w:rsid w:val="00A7346B"/>
    <w:rsid w:val="00A73993"/>
    <w:rsid w:val="00A73E7E"/>
    <w:rsid w:val="00A74191"/>
    <w:rsid w:val="00A75315"/>
    <w:rsid w:val="00A83431"/>
    <w:rsid w:val="00A83E49"/>
    <w:rsid w:val="00A83E5A"/>
    <w:rsid w:val="00A85E06"/>
    <w:rsid w:val="00A86440"/>
    <w:rsid w:val="00A86C09"/>
    <w:rsid w:val="00A874F6"/>
    <w:rsid w:val="00A8779D"/>
    <w:rsid w:val="00A90F55"/>
    <w:rsid w:val="00A92415"/>
    <w:rsid w:val="00A931B3"/>
    <w:rsid w:val="00A935E2"/>
    <w:rsid w:val="00A93DB9"/>
    <w:rsid w:val="00A94C4D"/>
    <w:rsid w:val="00A96638"/>
    <w:rsid w:val="00A96D82"/>
    <w:rsid w:val="00AA0892"/>
    <w:rsid w:val="00AA08EC"/>
    <w:rsid w:val="00AA2D03"/>
    <w:rsid w:val="00AA3DC2"/>
    <w:rsid w:val="00AA3F9D"/>
    <w:rsid w:val="00AA4218"/>
    <w:rsid w:val="00AA42B1"/>
    <w:rsid w:val="00AA51DF"/>
    <w:rsid w:val="00AA72B8"/>
    <w:rsid w:val="00AA733F"/>
    <w:rsid w:val="00AB0DAD"/>
    <w:rsid w:val="00AB11D0"/>
    <w:rsid w:val="00AB1524"/>
    <w:rsid w:val="00AB1C04"/>
    <w:rsid w:val="00AB394B"/>
    <w:rsid w:val="00AB7E3D"/>
    <w:rsid w:val="00AC02A8"/>
    <w:rsid w:val="00AC1B0C"/>
    <w:rsid w:val="00AC1D79"/>
    <w:rsid w:val="00AC47D1"/>
    <w:rsid w:val="00AC6272"/>
    <w:rsid w:val="00AD0F73"/>
    <w:rsid w:val="00AD17F0"/>
    <w:rsid w:val="00AD516E"/>
    <w:rsid w:val="00AD68CC"/>
    <w:rsid w:val="00AD6ABE"/>
    <w:rsid w:val="00AD7085"/>
    <w:rsid w:val="00AD7118"/>
    <w:rsid w:val="00AE15A1"/>
    <w:rsid w:val="00AE190E"/>
    <w:rsid w:val="00AE2310"/>
    <w:rsid w:val="00AE44BA"/>
    <w:rsid w:val="00AE4624"/>
    <w:rsid w:val="00AE46AE"/>
    <w:rsid w:val="00AE5303"/>
    <w:rsid w:val="00AE5349"/>
    <w:rsid w:val="00AE5A82"/>
    <w:rsid w:val="00AE5CA8"/>
    <w:rsid w:val="00AE6C64"/>
    <w:rsid w:val="00AE78EE"/>
    <w:rsid w:val="00AF0599"/>
    <w:rsid w:val="00AF1050"/>
    <w:rsid w:val="00AF2908"/>
    <w:rsid w:val="00AF2E8A"/>
    <w:rsid w:val="00AF3111"/>
    <w:rsid w:val="00AF3D43"/>
    <w:rsid w:val="00AF4E03"/>
    <w:rsid w:val="00AF52E7"/>
    <w:rsid w:val="00AF5C35"/>
    <w:rsid w:val="00AF640A"/>
    <w:rsid w:val="00AF6B05"/>
    <w:rsid w:val="00B0090A"/>
    <w:rsid w:val="00B01CEB"/>
    <w:rsid w:val="00B02F63"/>
    <w:rsid w:val="00B048FD"/>
    <w:rsid w:val="00B05BAF"/>
    <w:rsid w:val="00B062E6"/>
    <w:rsid w:val="00B066CE"/>
    <w:rsid w:val="00B07470"/>
    <w:rsid w:val="00B10E20"/>
    <w:rsid w:val="00B11F0E"/>
    <w:rsid w:val="00B11FC5"/>
    <w:rsid w:val="00B12404"/>
    <w:rsid w:val="00B1261B"/>
    <w:rsid w:val="00B12731"/>
    <w:rsid w:val="00B12770"/>
    <w:rsid w:val="00B12DFE"/>
    <w:rsid w:val="00B130D7"/>
    <w:rsid w:val="00B1518F"/>
    <w:rsid w:val="00B160D0"/>
    <w:rsid w:val="00B16C0B"/>
    <w:rsid w:val="00B1722A"/>
    <w:rsid w:val="00B203AE"/>
    <w:rsid w:val="00B23C3E"/>
    <w:rsid w:val="00B2554A"/>
    <w:rsid w:val="00B25934"/>
    <w:rsid w:val="00B25A48"/>
    <w:rsid w:val="00B26FB6"/>
    <w:rsid w:val="00B3004F"/>
    <w:rsid w:val="00B30CE7"/>
    <w:rsid w:val="00B357CD"/>
    <w:rsid w:val="00B36DA5"/>
    <w:rsid w:val="00B376FD"/>
    <w:rsid w:val="00B4053C"/>
    <w:rsid w:val="00B41964"/>
    <w:rsid w:val="00B42BA7"/>
    <w:rsid w:val="00B43BE8"/>
    <w:rsid w:val="00B447F2"/>
    <w:rsid w:val="00B475B6"/>
    <w:rsid w:val="00B47AEE"/>
    <w:rsid w:val="00B51E76"/>
    <w:rsid w:val="00B54993"/>
    <w:rsid w:val="00B54A0E"/>
    <w:rsid w:val="00B577B0"/>
    <w:rsid w:val="00B60A5A"/>
    <w:rsid w:val="00B616EC"/>
    <w:rsid w:val="00B63299"/>
    <w:rsid w:val="00B63FEC"/>
    <w:rsid w:val="00B6472C"/>
    <w:rsid w:val="00B648A7"/>
    <w:rsid w:val="00B64CD4"/>
    <w:rsid w:val="00B65AE8"/>
    <w:rsid w:val="00B65DAA"/>
    <w:rsid w:val="00B66C75"/>
    <w:rsid w:val="00B7168E"/>
    <w:rsid w:val="00B729CD"/>
    <w:rsid w:val="00B73F1D"/>
    <w:rsid w:val="00B7406B"/>
    <w:rsid w:val="00B74BA2"/>
    <w:rsid w:val="00B75D5D"/>
    <w:rsid w:val="00B75D6F"/>
    <w:rsid w:val="00B76010"/>
    <w:rsid w:val="00B76F66"/>
    <w:rsid w:val="00B774B3"/>
    <w:rsid w:val="00B774C5"/>
    <w:rsid w:val="00B80312"/>
    <w:rsid w:val="00B80EE4"/>
    <w:rsid w:val="00B81457"/>
    <w:rsid w:val="00B81EB9"/>
    <w:rsid w:val="00B82F4E"/>
    <w:rsid w:val="00B84BA0"/>
    <w:rsid w:val="00B87103"/>
    <w:rsid w:val="00B91245"/>
    <w:rsid w:val="00B92589"/>
    <w:rsid w:val="00B933B6"/>
    <w:rsid w:val="00B93433"/>
    <w:rsid w:val="00B94055"/>
    <w:rsid w:val="00B94F1B"/>
    <w:rsid w:val="00B96215"/>
    <w:rsid w:val="00B9670B"/>
    <w:rsid w:val="00B97DD6"/>
    <w:rsid w:val="00BA0B89"/>
    <w:rsid w:val="00BA0F78"/>
    <w:rsid w:val="00BA22DB"/>
    <w:rsid w:val="00BA3005"/>
    <w:rsid w:val="00BA4AD5"/>
    <w:rsid w:val="00BA5FDB"/>
    <w:rsid w:val="00BB0541"/>
    <w:rsid w:val="00BB26D2"/>
    <w:rsid w:val="00BB3147"/>
    <w:rsid w:val="00BB3265"/>
    <w:rsid w:val="00BB3DD7"/>
    <w:rsid w:val="00BB3F0C"/>
    <w:rsid w:val="00BB5184"/>
    <w:rsid w:val="00BC0A84"/>
    <w:rsid w:val="00BC1B4D"/>
    <w:rsid w:val="00BC30B8"/>
    <w:rsid w:val="00BC3491"/>
    <w:rsid w:val="00BC3F67"/>
    <w:rsid w:val="00BC5318"/>
    <w:rsid w:val="00BC6B4D"/>
    <w:rsid w:val="00BC737F"/>
    <w:rsid w:val="00BD1E28"/>
    <w:rsid w:val="00BD28F7"/>
    <w:rsid w:val="00BD56D3"/>
    <w:rsid w:val="00BD62E7"/>
    <w:rsid w:val="00BD6B4E"/>
    <w:rsid w:val="00BD72D7"/>
    <w:rsid w:val="00BE0DEE"/>
    <w:rsid w:val="00BE2009"/>
    <w:rsid w:val="00BE3AE2"/>
    <w:rsid w:val="00BE7803"/>
    <w:rsid w:val="00BE781C"/>
    <w:rsid w:val="00BE7B27"/>
    <w:rsid w:val="00BF1C60"/>
    <w:rsid w:val="00BF1C96"/>
    <w:rsid w:val="00BF1F0D"/>
    <w:rsid w:val="00BF28F8"/>
    <w:rsid w:val="00BF2FAB"/>
    <w:rsid w:val="00BF71E7"/>
    <w:rsid w:val="00BF7A61"/>
    <w:rsid w:val="00C0182D"/>
    <w:rsid w:val="00C01B21"/>
    <w:rsid w:val="00C01C21"/>
    <w:rsid w:val="00C028F7"/>
    <w:rsid w:val="00C02BA2"/>
    <w:rsid w:val="00C03787"/>
    <w:rsid w:val="00C055EA"/>
    <w:rsid w:val="00C0672C"/>
    <w:rsid w:val="00C07EBB"/>
    <w:rsid w:val="00C10038"/>
    <w:rsid w:val="00C11410"/>
    <w:rsid w:val="00C121B2"/>
    <w:rsid w:val="00C12592"/>
    <w:rsid w:val="00C12DE7"/>
    <w:rsid w:val="00C148FC"/>
    <w:rsid w:val="00C15532"/>
    <w:rsid w:val="00C15A25"/>
    <w:rsid w:val="00C166A6"/>
    <w:rsid w:val="00C17321"/>
    <w:rsid w:val="00C2020E"/>
    <w:rsid w:val="00C21B5F"/>
    <w:rsid w:val="00C22B12"/>
    <w:rsid w:val="00C249CB"/>
    <w:rsid w:val="00C24CE8"/>
    <w:rsid w:val="00C24D9A"/>
    <w:rsid w:val="00C25010"/>
    <w:rsid w:val="00C252CA"/>
    <w:rsid w:val="00C2611C"/>
    <w:rsid w:val="00C263BA"/>
    <w:rsid w:val="00C26A8F"/>
    <w:rsid w:val="00C26B14"/>
    <w:rsid w:val="00C26F97"/>
    <w:rsid w:val="00C2731B"/>
    <w:rsid w:val="00C304E0"/>
    <w:rsid w:val="00C30EE2"/>
    <w:rsid w:val="00C3109A"/>
    <w:rsid w:val="00C34308"/>
    <w:rsid w:val="00C34940"/>
    <w:rsid w:val="00C34DAA"/>
    <w:rsid w:val="00C36EE4"/>
    <w:rsid w:val="00C36F99"/>
    <w:rsid w:val="00C40FBF"/>
    <w:rsid w:val="00C42A63"/>
    <w:rsid w:val="00C42B76"/>
    <w:rsid w:val="00C42FA0"/>
    <w:rsid w:val="00C4475C"/>
    <w:rsid w:val="00C46A34"/>
    <w:rsid w:val="00C46E46"/>
    <w:rsid w:val="00C503E4"/>
    <w:rsid w:val="00C54B86"/>
    <w:rsid w:val="00C54E4C"/>
    <w:rsid w:val="00C55023"/>
    <w:rsid w:val="00C55BC2"/>
    <w:rsid w:val="00C56287"/>
    <w:rsid w:val="00C5674C"/>
    <w:rsid w:val="00C573D5"/>
    <w:rsid w:val="00C61F22"/>
    <w:rsid w:val="00C6500F"/>
    <w:rsid w:val="00C65065"/>
    <w:rsid w:val="00C65C52"/>
    <w:rsid w:val="00C662FD"/>
    <w:rsid w:val="00C66E69"/>
    <w:rsid w:val="00C67E11"/>
    <w:rsid w:val="00C713BF"/>
    <w:rsid w:val="00C71C6B"/>
    <w:rsid w:val="00C7517F"/>
    <w:rsid w:val="00C75ED5"/>
    <w:rsid w:val="00C7606B"/>
    <w:rsid w:val="00C77C9E"/>
    <w:rsid w:val="00C80704"/>
    <w:rsid w:val="00C80F4B"/>
    <w:rsid w:val="00C81BC4"/>
    <w:rsid w:val="00C8200F"/>
    <w:rsid w:val="00C86724"/>
    <w:rsid w:val="00C87366"/>
    <w:rsid w:val="00C876CF"/>
    <w:rsid w:val="00C90086"/>
    <w:rsid w:val="00C90103"/>
    <w:rsid w:val="00C9038F"/>
    <w:rsid w:val="00C90CDA"/>
    <w:rsid w:val="00C91203"/>
    <w:rsid w:val="00C91590"/>
    <w:rsid w:val="00C91783"/>
    <w:rsid w:val="00C92A09"/>
    <w:rsid w:val="00C93E70"/>
    <w:rsid w:val="00C93F88"/>
    <w:rsid w:val="00C9469A"/>
    <w:rsid w:val="00C94F18"/>
    <w:rsid w:val="00C960DD"/>
    <w:rsid w:val="00C967F1"/>
    <w:rsid w:val="00C96C72"/>
    <w:rsid w:val="00C97943"/>
    <w:rsid w:val="00C97FDC"/>
    <w:rsid w:val="00CA135C"/>
    <w:rsid w:val="00CA1719"/>
    <w:rsid w:val="00CA3015"/>
    <w:rsid w:val="00CA3855"/>
    <w:rsid w:val="00CA3E77"/>
    <w:rsid w:val="00CA489E"/>
    <w:rsid w:val="00CB0094"/>
    <w:rsid w:val="00CB2CE2"/>
    <w:rsid w:val="00CB6232"/>
    <w:rsid w:val="00CC16D6"/>
    <w:rsid w:val="00CC23F6"/>
    <w:rsid w:val="00CC29A2"/>
    <w:rsid w:val="00CC2C3D"/>
    <w:rsid w:val="00CC31AB"/>
    <w:rsid w:val="00CC3DD9"/>
    <w:rsid w:val="00CC5E68"/>
    <w:rsid w:val="00CC70D7"/>
    <w:rsid w:val="00CD1CBA"/>
    <w:rsid w:val="00CD31A6"/>
    <w:rsid w:val="00CD5842"/>
    <w:rsid w:val="00CD6553"/>
    <w:rsid w:val="00CD6657"/>
    <w:rsid w:val="00CD6DF1"/>
    <w:rsid w:val="00CD7AA6"/>
    <w:rsid w:val="00CE01BF"/>
    <w:rsid w:val="00CE06C4"/>
    <w:rsid w:val="00CE1561"/>
    <w:rsid w:val="00CE2AC6"/>
    <w:rsid w:val="00CE347D"/>
    <w:rsid w:val="00CE44F6"/>
    <w:rsid w:val="00CE674B"/>
    <w:rsid w:val="00CF04B7"/>
    <w:rsid w:val="00CF214C"/>
    <w:rsid w:val="00CF247A"/>
    <w:rsid w:val="00CF2B8F"/>
    <w:rsid w:val="00CF483F"/>
    <w:rsid w:val="00CF5989"/>
    <w:rsid w:val="00CF5CDE"/>
    <w:rsid w:val="00CF7AE4"/>
    <w:rsid w:val="00D001E9"/>
    <w:rsid w:val="00D005B2"/>
    <w:rsid w:val="00D0083B"/>
    <w:rsid w:val="00D02720"/>
    <w:rsid w:val="00D02F82"/>
    <w:rsid w:val="00D05F30"/>
    <w:rsid w:val="00D115C4"/>
    <w:rsid w:val="00D11747"/>
    <w:rsid w:val="00D120C4"/>
    <w:rsid w:val="00D12BA1"/>
    <w:rsid w:val="00D14482"/>
    <w:rsid w:val="00D165DA"/>
    <w:rsid w:val="00D1667B"/>
    <w:rsid w:val="00D179D1"/>
    <w:rsid w:val="00D20B99"/>
    <w:rsid w:val="00D21768"/>
    <w:rsid w:val="00D217BD"/>
    <w:rsid w:val="00D21842"/>
    <w:rsid w:val="00D219A5"/>
    <w:rsid w:val="00D23498"/>
    <w:rsid w:val="00D23EB7"/>
    <w:rsid w:val="00D25FF2"/>
    <w:rsid w:val="00D26E0E"/>
    <w:rsid w:val="00D26FD2"/>
    <w:rsid w:val="00D27194"/>
    <w:rsid w:val="00D275C3"/>
    <w:rsid w:val="00D27E8F"/>
    <w:rsid w:val="00D300E1"/>
    <w:rsid w:val="00D30257"/>
    <w:rsid w:val="00D30898"/>
    <w:rsid w:val="00D33092"/>
    <w:rsid w:val="00D338A2"/>
    <w:rsid w:val="00D33CCD"/>
    <w:rsid w:val="00D33EEC"/>
    <w:rsid w:val="00D356B0"/>
    <w:rsid w:val="00D364D4"/>
    <w:rsid w:val="00D36866"/>
    <w:rsid w:val="00D43AE5"/>
    <w:rsid w:val="00D47B2D"/>
    <w:rsid w:val="00D52002"/>
    <w:rsid w:val="00D520A5"/>
    <w:rsid w:val="00D52B9D"/>
    <w:rsid w:val="00D530AC"/>
    <w:rsid w:val="00D53ED9"/>
    <w:rsid w:val="00D5428C"/>
    <w:rsid w:val="00D554AF"/>
    <w:rsid w:val="00D56051"/>
    <w:rsid w:val="00D56213"/>
    <w:rsid w:val="00D5624C"/>
    <w:rsid w:val="00D564A1"/>
    <w:rsid w:val="00D56FE0"/>
    <w:rsid w:val="00D57055"/>
    <w:rsid w:val="00D57248"/>
    <w:rsid w:val="00D57543"/>
    <w:rsid w:val="00D61D1A"/>
    <w:rsid w:val="00D62937"/>
    <w:rsid w:val="00D62D12"/>
    <w:rsid w:val="00D65149"/>
    <w:rsid w:val="00D65909"/>
    <w:rsid w:val="00D661F2"/>
    <w:rsid w:val="00D66BAA"/>
    <w:rsid w:val="00D70840"/>
    <w:rsid w:val="00D7162E"/>
    <w:rsid w:val="00D71852"/>
    <w:rsid w:val="00D71DB0"/>
    <w:rsid w:val="00D73394"/>
    <w:rsid w:val="00D74090"/>
    <w:rsid w:val="00D743AE"/>
    <w:rsid w:val="00D746AF"/>
    <w:rsid w:val="00D7561D"/>
    <w:rsid w:val="00D75659"/>
    <w:rsid w:val="00D77729"/>
    <w:rsid w:val="00D80CF8"/>
    <w:rsid w:val="00D8144F"/>
    <w:rsid w:val="00D8584E"/>
    <w:rsid w:val="00D858B1"/>
    <w:rsid w:val="00D85ECF"/>
    <w:rsid w:val="00D866E2"/>
    <w:rsid w:val="00D90B1F"/>
    <w:rsid w:val="00D90C22"/>
    <w:rsid w:val="00D91D28"/>
    <w:rsid w:val="00D93420"/>
    <w:rsid w:val="00D93A45"/>
    <w:rsid w:val="00D940CE"/>
    <w:rsid w:val="00D94FCC"/>
    <w:rsid w:val="00D95DA1"/>
    <w:rsid w:val="00D967CC"/>
    <w:rsid w:val="00D971A5"/>
    <w:rsid w:val="00D9728E"/>
    <w:rsid w:val="00D97D1C"/>
    <w:rsid w:val="00DA1FDB"/>
    <w:rsid w:val="00DA30BD"/>
    <w:rsid w:val="00DA3628"/>
    <w:rsid w:val="00DA3C7D"/>
    <w:rsid w:val="00DA4913"/>
    <w:rsid w:val="00DA5E93"/>
    <w:rsid w:val="00DA6C41"/>
    <w:rsid w:val="00DB0CB2"/>
    <w:rsid w:val="00DB140A"/>
    <w:rsid w:val="00DB2100"/>
    <w:rsid w:val="00DB2152"/>
    <w:rsid w:val="00DB3905"/>
    <w:rsid w:val="00DB7D99"/>
    <w:rsid w:val="00DB7FFB"/>
    <w:rsid w:val="00DC1B2B"/>
    <w:rsid w:val="00DC1B61"/>
    <w:rsid w:val="00DC1FA5"/>
    <w:rsid w:val="00DC2720"/>
    <w:rsid w:val="00DC2EEF"/>
    <w:rsid w:val="00DC3959"/>
    <w:rsid w:val="00DC3C37"/>
    <w:rsid w:val="00DC45DD"/>
    <w:rsid w:val="00DC6C58"/>
    <w:rsid w:val="00DC742C"/>
    <w:rsid w:val="00DC76A7"/>
    <w:rsid w:val="00DC7F91"/>
    <w:rsid w:val="00DD05CD"/>
    <w:rsid w:val="00DD1A33"/>
    <w:rsid w:val="00DD3CDD"/>
    <w:rsid w:val="00DD48B1"/>
    <w:rsid w:val="00DD6931"/>
    <w:rsid w:val="00DD74C1"/>
    <w:rsid w:val="00DE1032"/>
    <w:rsid w:val="00DE1AF1"/>
    <w:rsid w:val="00DE4465"/>
    <w:rsid w:val="00DE5E93"/>
    <w:rsid w:val="00DE73F5"/>
    <w:rsid w:val="00DE753C"/>
    <w:rsid w:val="00DF1288"/>
    <w:rsid w:val="00DF2263"/>
    <w:rsid w:val="00DF3CEF"/>
    <w:rsid w:val="00DF4DDB"/>
    <w:rsid w:val="00DF6852"/>
    <w:rsid w:val="00DF6857"/>
    <w:rsid w:val="00DF6928"/>
    <w:rsid w:val="00E0054A"/>
    <w:rsid w:val="00E01BCD"/>
    <w:rsid w:val="00E026CB"/>
    <w:rsid w:val="00E0270F"/>
    <w:rsid w:val="00E055AA"/>
    <w:rsid w:val="00E05838"/>
    <w:rsid w:val="00E06BAB"/>
    <w:rsid w:val="00E07BB1"/>
    <w:rsid w:val="00E07D04"/>
    <w:rsid w:val="00E07E19"/>
    <w:rsid w:val="00E1176E"/>
    <w:rsid w:val="00E144A9"/>
    <w:rsid w:val="00E149AC"/>
    <w:rsid w:val="00E1583B"/>
    <w:rsid w:val="00E165BE"/>
    <w:rsid w:val="00E169AB"/>
    <w:rsid w:val="00E16C8C"/>
    <w:rsid w:val="00E16DF2"/>
    <w:rsid w:val="00E172C3"/>
    <w:rsid w:val="00E17AFB"/>
    <w:rsid w:val="00E17ED9"/>
    <w:rsid w:val="00E201D4"/>
    <w:rsid w:val="00E21543"/>
    <w:rsid w:val="00E220D5"/>
    <w:rsid w:val="00E221A7"/>
    <w:rsid w:val="00E24AA8"/>
    <w:rsid w:val="00E24AAC"/>
    <w:rsid w:val="00E24B0C"/>
    <w:rsid w:val="00E27FF1"/>
    <w:rsid w:val="00E3071D"/>
    <w:rsid w:val="00E30C96"/>
    <w:rsid w:val="00E31352"/>
    <w:rsid w:val="00E31945"/>
    <w:rsid w:val="00E33CB5"/>
    <w:rsid w:val="00E35131"/>
    <w:rsid w:val="00E368B9"/>
    <w:rsid w:val="00E37E81"/>
    <w:rsid w:val="00E40E26"/>
    <w:rsid w:val="00E42DD3"/>
    <w:rsid w:val="00E44A93"/>
    <w:rsid w:val="00E45EF9"/>
    <w:rsid w:val="00E46417"/>
    <w:rsid w:val="00E46D26"/>
    <w:rsid w:val="00E50048"/>
    <w:rsid w:val="00E51856"/>
    <w:rsid w:val="00E53394"/>
    <w:rsid w:val="00E53617"/>
    <w:rsid w:val="00E53E77"/>
    <w:rsid w:val="00E545CA"/>
    <w:rsid w:val="00E55471"/>
    <w:rsid w:val="00E55F17"/>
    <w:rsid w:val="00E5650B"/>
    <w:rsid w:val="00E61649"/>
    <w:rsid w:val="00E62AC5"/>
    <w:rsid w:val="00E639FB"/>
    <w:rsid w:val="00E64D68"/>
    <w:rsid w:val="00E65DC0"/>
    <w:rsid w:val="00E67B6D"/>
    <w:rsid w:val="00E70788"/>
    <w:rsid w:val="00E715DA"/>
    <w:rsid w:val="00E74F1D"/>
    <w:rsid w:val="00E753A6"/>
    <w:rsid w:val="00E75CEC"/>
    <w:rsid w:val="00E75D47"/>
    <w:rsid w:val="00E76773"/>
    <w:rsid w:val="00E76817"/>
    <w:rsid w:val="00E76A87"/>
    <w:rsid w:val="00E771B9"/>
    <w:rsid w:val="00E77416"/>
    <w:rsid w:val="00E82ABA"/>
    <w:rsid w:val="00E83E08"/>
    <w:rsid w:val="00E86855"/>
    <w:rsid w:val="00E86DF6"/>
    <w:rsid w:val="00E86F8A"/>
    <w:rsid w:val="00E86FAB"/>
    <w:rsid w:val="00E87E6F"/>
    <w:rsid w:val="00E90B1B"/>
    <w:rsid w:val="00E9140B"/>
    <w:rsid w:val="00E91744"/>
    <w:rsid w:val="00E91775"/>
    <w:rsid w:val="00E92972"/>
    <w:rsid w:val="00E94A4B"/>
    <w:rsid w:val="00E95926"/>
    <w:rsid w:val="00E96E2E"/>
    <w:rsid w:val="00EA0EDB"/>
    <w:rsid w:val="00EA1195"/>
    <w:rsid w:val="00EA15C9"/>
    <w:rsid w:val="00EA2E49"/>
    <w:rsid w:val="00EA535C"/>
    <w:rsid w:val="00EA73EA"/>
    <w:rsid w:val="00EB0C7D"/>
    <w:rsid w:val="00EB21F9"/>
    <w:rsid w:val="00EB2A76"/>
    <w:rsid w:val="00EB3A1D"/>
    <w:rsid w:val="00EB58DA"/>
    <w:rsid w:val="00EB6DD2"/>
    <w:rsid w:val="00EB7A2B"/>
    <w:rsid w:val="00EB7F0C"/>
    <w:rsid w:val="00EC0BC3"/>
    <w:rsid w:val="00EC3A30"/>
    <w:rsid w:val="00EC44E4"/>
    <w:rsid w:val="00EC52E6"/>
    <w:rsid w:val="00EC54FB"/>
    <w:rsid w:val="00EC5704"/>
    <w:rsid w:val="00EC580A"/>
    <w:rsid w:val="00EC7304"/>
    <w:rsid w:val="00EC7D54"/>
    <w:rsid w:val="00ED03D4"/>
    <w:rsid w:val="00ED043E"/>
    <w:rsid w:val="00ED0547"/>
    <w:rsid w:val="00ED1BF2"/>
    <w:rsid w:val="00ED1F6B"/>
    <w:rsid w:val="00ED2634"/>
    <w:rsid w:val="00ED2800"/>
    <w:rsid w:val="00ED2B95"/>
    <w:rsid w:val="00ED339F"/>
    <w:rsid w:val="00ED496C"/>
    <w:rsid w:val="00ED50BF"/>
    <w:rsid w:val="00ED7ECE"/>
    <w:rsid w:val="00EE1399"/>
    <w:rsid w:val="00EE29E0"/>
    <w:rsid w:val="00EE2AC7"/>
    <w:rsid w:val="00EE3F73"/>
    <w:rsid w:val="00EE46E7"/>
    <w:rsid w:val="00EE65A9"/>
    <w:rsid w:val="00EF11B2"/>
    <w:rsid w:val="00EF1A52"/>
    <w:rsid w:val="00EF23FD"/>
    <w:rsid w:val="00EF41CE"/>
    <w:rsid w:val="00EF55E2"/>
    <w:rsid w:val="00EF653C"/>
    <w:rsid w:val="00EF6B71"/>
    <w:rsid w:val="00F00005"/>
    <w:rsid w:val="00F0024B"/>
    <w:rsid w:val="00F003A7"/>
    <w:rsid w:val="00F03DC5"/>
    <w:rsid w:val="00F04184"/>
    <w:rsid w:val="00F04330"/>
    <w:rsid w:val="00F0688F"/>
    <w:rsid w:val="00F10685"/>
    <w:rsid w:val="00F10A0B"/>
    <w:rsid w:val="00F15160"/>
    <w:rsid w:val="00F15568"/>
    <w:rsid w:val="00F15A87"/>
    <w:rsid w:val="00F16395"/>
    <w:rsid w:val="00F171C3"/>
    <w:rsid w:val="00F17E9B"/>
    <w:rsid w:val="00F202D6"/>
    <w:rsid w:val="00F204BD"/>
    <w:rsid w:val="00F209BB"/>
    <w:rsid w:val="00F21D6A"/>
    <w:rsid w:val="00F22772"/>
    <w:rsid w:val="00F267E5"/>
    <w:rsid w:val="00F268CB"/>
    <w:rsid w:val="00F3029C"/>
    <w:rsid w:val="00F31D3A"/>
    <w:rsid w:val="00F32408"/>
    <w:rsid w:val="00F3350D"/>
    <w:rsid w:val="00F33A79"/>
    <w:rsid w:val="00F341A8"/>
    <w:rsid w:val="00F34D1C"/>
    <w:rsid w:val="00F34F4D"/>
    <w:rsid w:val="00F35203"/>
    <w:rsid w:val="00F3550D"/>
    <w:rsid w:val="00F35E23"/>
    <w:rsid w:val="00F36F2C"/>
    <w:rsid w:val="00F375AD"/>
    <w:rsid w:val="00F401C4"/>
    <w:rsid w:val="00F413C5"/>
    <w:rsid w:val="00F41D2A"/>
    <w:rsid w:val="00F4227A"/>
    <w:rsid w:val="00F4287F"/>
    <w:rsid w:val="00F43B70"/>
    <w:rsid w:val="00F459F6"/>
    <w:rsid w:val="00F45A6E"/>
    <w:rsid w:val="00F461EE"/>
    <w:rsid w:val="00F47D27"/>
    <w:rsid w:val="00F50693"/>
    <w:rsid w:val="00F50AFF"/>
    <w:rsid w:val="00F50C0A"/>
    <w:rsid w:val="00F523A5"/>
    <w:rsid w:val="00F524D7"/>
    <w:rsid w:val="00F52872"/>
    <w:rsid w:val="00F53934"/>
    <w:rsid w:val="00F550B9"/>
    <w:rsid w:val="00F56A13"/>
    <w:rsid w:val="00F5727F"/>
    <w:rsid w:val="00F575DC"/>
    <w:rsid w:val="00F60F9C"/>
    <w:rsid w:val="00F61CFE"/>
    <w:rsid w:val="00F61FBB"/>
    <w:rsid w:val="00F62238"/>
    <w:rsid w:val="00F62541"/>
    <w:rsid w:val="00F629AC"/>
    <w:rsid w:val="00F62D86"/>
    <w:rsid w:val="00F64397"/>
    <w:rsid w:val="00F64EE5"/>
    <w:rsid w:val="00F65E49"/>
    <w:rsid w:val="00F6677C"/>
    <w:rsid w:val="00F72092"/>
    <w:rsid w:val="00F722C9"/>
    <w:rsid w:val="00F73AB4"/>
    <w:rsid w:val="00F759EC"/>
    <w:rsid w:val="00F75F91"/>
    <w:rsid w:val="00F76568"/>
    <w:rsid w:val="00F76E0B"/>
    <w:rsid w:val="00F8053F"/>
    <w:rsid w:val="00F82632"/>
    <w:rsid w:val="00F84078"/>
    <w:rsid w:val="00F84B6B"/>
    <w:rsid w:val="00F850BD"/>
    <w:rsid w:val="00F851DE"/>
    <w:rsid w:val="00F85BE9"/>
    <w:rsid w:val="00F8670F"/>
    <w:rsid w:val="00F867A8"/>
    <w:rsid w:val="00F87C38"/>
    <w:rsid w:val="00F900DB"/>
    <w:rsid w:val="00F933AC"/>
    <w:rsid w:val="00F93DB4"/>
    <w:rsid w:val="00F952AE"/>
    <w:rsid w:val="00F958F3"/>
    <w:rsid w:val="00F96D77"/>
    <w:rsid w:val="00F97EEA"/>
    <w:rsid w:val="00FA0398"/>
    <w:rsid w:val="00FA0DF8"/>
    <w:rsid w:val="00FA2AEB"/>
    <w:rsid w:val="00FA4704"/>
    <w:rsid w:val="00FA7EDC"/>
    <w:rsid w:val="00FB169B"/>
    <w:rsid w:val="00FB2CF5"/>
    <w:rsid w:val="00FB3B02"/>
    <w:rsid w:val="00FB3EB3"/>
    <w:rsid w:val="00FB42F0"/>
    <w:rsid w:val="00FB4F21"/>
    <w:rsid w:val="00FB6162"/>
    <w:rsid w:val="00FB6C71"/>
    <w:rsid w:val="00FC24A0"/>
    <w:rsid w:val="00FC41C9"/>
    <w:rsid w:val="00FC435F"/>
    <w:rsid w:val="00FC513C"/>
    <w:rsid w:val="00FC5227"/>
    <w:rsid w:val="00FC537C"/>
    <w:rsid w:val="00FC545E"/>
    <w:rsid w:val="00FC571D"/>
    <w:rsid w:val="00FC5943"/>
    <w:rsid w:val="00FC6EAE"/>
    <w:rsid w:val="00FC6EB8"/>
    <w:rsid w:val="00FD1450"/>
    <w:rsid w:val="00FD1FAF"/>
    <w:rsid w:val="00FD3C6F"/>
    <w:rsid w:val="00FD3EBF"/>
    <w:rsid w:val="00FD475C"/>
    <w:rsid w:val="00FE297E"/>
    <w:rsid w:val="00FE3943"/>
    <w:rsid w:val="00FE3CFC"/>
    <w:rsid w:val="00FE4092"/>
    <w:rsid w:val="00FE670C"/>
    <w:rsid w:val="00FE7A32"/>
    <w:rsid w:val="00FE7A50"/>
    <w:rsid w:val="00FF1CBD"/>
    <w:rsid w:val="00FF20F6"/>
    <w:rsid w:val="00FF254B"/>
    <w:rsid w:val="00FF2E6C"/>
    <w:rsid w:val="00FF3808"/>
    <w:rsid w:val="00FF49E4"/>
    <w:rsid w:val="00FF53C1"/>
    <w:rsid w:val="00FF6EB5"/>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B5360"/>
  <w15:docId w15:val="{5585DCEB-606C-445B-93D3-5D9CF1D2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046"/>
    <w:rPr>
      <w:rFonts w:ascii="Arial" w:hAnsi="Arial" w:cs="Arial"/>
      <w:color w:val="000000"/>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B020D"/>
    <w:pPr>
      <w:ind w:left="360" w:hanging="360"/>
    </w:pPr>
  </w:style>
  <w:style w:type="table" w:styleId="TableGrid">
    <w:name w:val="Table Grid"/>
    <w:basedOn w:val="TableNormal"/>
    <w:uiPriority w:val="39"/>
    <w:rsid w:val="00C310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3C4"/>
    <w:pPr>
      <w:ind w:left="720"/>
      <w:contextualSpacing/>
    </w:pPr>
  </w:style>
  <w:style w:type="character" w:styleId="Hyperlink">
    <w:name w:val="Hyperlink"/>
    <w:basedOn w:val="DefaultParagraphFont"/>
    <w:unhideWhenUsed/>
    <w:rsid w:val="00AF2E8A"/>
    <w:rPr>
      <w:color w:val="0000FF" w:themeColor="hyperlink"/>
      <w:u w:val="single"/>
    </w:rPr>
  </w:style>
  <w:style w:type="character" w:styleId="UnresolvedMention">
    <w:name w:val="Unresolved Mention"/>
    <w:basedOn w:val="DefaultParagraphFont"/>
    <w:uiPriority w:val="99"/>
    <w:semiHidden/>
    <w:unhideWhenUsed/>
    <w:rsid w:val="008A4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agwat.2023.108371" TargetMode="External"/><Relationship Id="rId5" Type="http://schemas.openxmlformats.org/officeDocument/2006/relationships/hyperlink" Target="http://www.cals.uidaho.edu/edcomm/pdf/CIS/CIS112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Columbia Basin of Washington and Oregon</vt:lpstr>
    </vt:vector>
  </TitlesOfParts>
  <Company>WSU-Hort &amp; LA</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Basin of Washington and Oregon</dc:title>
  <dc:creator>Mark Pavek</dc:creator>
  <cp:lastModifiedBy>Jenny Gentry</cp:lastModifiedBy>
  <cp:revision>2</cp:revision>
  <dcterms:created xsi:type="dcterms:W3CDTF">2023-06-15T22:58:00Z</dcterms:created>
  <dcterms:modified xsi:type="dcterms:W3CDTF">2023-06-15T22:58:00Z</dcterms:modified>
</cp:coreProperties>
</file>